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51" w:rsidRPr="00770851" w:rsidRDefault="00770851" w:rsidP="001831A6">
      <w:pPr>
        <w:spacing w:after="0" w:line="240" w:lineRule="auto"/>
        <w:jc w:val="center"/>
        <w:rPr>
          <w:rFonts w:ascii="Times New Roman" w:hAnsi="Times New Roman" w:cs="Times New Roman"/>
          <w:b/>
          <w:sz w:val="28"/>
          <w:szCs w:val="28"/>
        </w:rPr>
      </w:pPr>
      <w:r w:rsidRPr="00770851">
        <w:rPr>
          <w:rFonts w:ascii="Times New Roman" w:hAnsi="Times New Roman" w:cs="Times New Roman"/>
          <w:b/>
          <w:sz w:val="28"/>
          <w:szCs w:val="28"/>
        </w:rPr>
        <w:t>ĐỀ CƯƠNG TUYÊN TRUYỀN</w:t>
      </w:r>
    </w:p>
    <w:p w:rsidR="00770851" w:rsidRPr="00770851" w:rsidRDefault="00DE466F" w:rsidP="001831A6">
      <w:pPr>
        <w:spacing w:after="0" w:line="240" w:lineRule="auto"/>
        <w:jc w:val="center"/>
        <w:rPr>
          <w:rFonts w:ascii="Times New Roman" w:hAnsi="Times New Roman" w:cs="Times New Roman"/>
          <w:b/>
          <w:sz w:val="28"/>
          <w:szCs w:val="28"/>
        </w:rPr>
      </w:pPr>
      <w:r w:rsidRPr="00770851">
        <w:rPr>
          <w:rFonts w:ascii="Times New Roman" w:hAnsi="Times New Roman" w:cs="Times New Roman"/>
          <w:b/>
          <w:sz w:val="28"/>
          <w:szCs w:val="28"/>
        </w:rPr>
        <w:t xml:space="preserve">Về </w:t>
      </w:r>
      <w:r w:rsidR="00770851" w:rsidRPr="00770851">
        <w:rPr>
          <w:rFonts w:ascii="Times New Roman" w:hAnsi="Times New Roman" w:cs="Times New Roman"/>
          <w:b/>
          <w:sz w:val="28"/>
          <w:szCs w:val="28"/>
        </w:rPr>
        <w:t xml:space="preserve">dự </w:t>
      </w:r>
      <w:proofErr w:type="gramStart"/>
      <w:r w:rsidR="00770851" w:rsidRPr="00770851">
        <w:rPr>
          <w:rFonts w:ascii="Times New Roman" w:hAnsi="Times New Roman" w:cs="Times New Roman"/>
          <w:b/>
          <w:sz w:val="28"/>
          <w:szCs w:val="28"/>
        </w:rPr>
        <w:t>án</w:t>
      </w:r>
      <w:proofErr w:type="gramEnd"/>
      <w:r w:rsidR="00770851" w:rsidRPr="00770851">
        <w:rPr>
          <w:rFonts w:ascii="Times New Roman" w:hAnsi="Times New Roman" w:cs="Times New Roman"/>
          <w:b/>
          <w:sz w:val="28"/>
          <w:szCs w:val="28"/>
        </w:rPr>
        <w:t xml:space="preserve"> Luật </w:t>
      </w:r>
      <w:r w:rsidR="00067EA6">
        <w:rPr>
          <w:rFonts w:ascii="Times New Roman" w:hAnsi="Times New Roman" w:cs="Times New Roman"/>
          <w:b/>
          <w:sz w:val="28"/>
          <w:szCs w:val="28"/>
        </w:rPr>
        <w:t>Căn cước công dân (sửa đổi)</w:t>
      </w:r>
    </w:p>
    <w:p w:rsidR="00770851" w:rsidRDefault="000D76A2" w:rsidP="00770851">
      <w:pPr>
        <w:spacing w:after="120" w:line="288"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21.5pt;margin-top:6.9pt;width:211.6pt;height:.6pt;z-index:251658240" o:connectortype="straight"/>
        </w:pict>
      </w:r>
    </w:p>
    <w:p w:rsidR="00067EA6" w:rsidRDefault="00067EA6" w:rsidP="002223FA">
      <w:pPr>
        <w:spacing w:after="120" w:line="288" w:lineRule="auto"/>
        <w:ind w:firstLine="709"/>
        <w:jc w:val="both"/>
        <w:rPr>
          <w:rFonts w:ascii="Times New Roman" w:hAnsi="Times New Roman" w:cs="Times New Roman"/>
          <w:sz w:val="28"/>
          <w:szCs w:val="28"/>
        </w:rPr>
      </w:pP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Thực hiện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Nghị quyết số 03/NQ-CP ngày 06/01/2023 của Chính phủ về Phiên họp chuyên đề xây dựng pháp luật tháng 12 năm 2022 và N</w:t>
      </w:r>
      <w:r w:rsidR="00D52325">
        <w:rPr>
          <w:rFonts w:ascii="Times New Roman" w:hAnsi="Times New Roman" w:cs="Times New Roman"/>
          <w:sz w:val="28"/>
          <w:szCs w:val="28"/>
        </w:rPr>
        <w:t>g</w:t>
      </w:r>
      <w:r w:rsidRPr="00FE3B6A">
        <w:rPr>
          <w:rFonts w:ascii="Times New Roman" w:hAnsi="Times New Roman" w:cs="Times New Roman"/>
          <w:sz w:val="28"/>
          <w:szCs w:val="28"/>
        </w:rPr>
        <w:t>hị quyết số</w:t>
      </w:r>
      <w:r w:rsidR="007154DE">
        <w:rPr>
          <w:rFonts w:ascii="Times New Roman" w:hAnsi="Times New Roman" w:cs="Times New Roman"/>
          <w:sz w:val="28"/>
          <w:szCs w:val="28"/>
        </w:rPr>
        <w:t xml:space="preserve"> 647/NQ-U</w:t>
      </w:r>
      <w:r w:rsidRPr="00FE3B6A">
        <w:rPr>
          <w:rFonts w:ascii="Times New Roman" w:hAnsi="Times New Roman" w:cs="Times New Roman"/>
          <w:sz w:val="28"/>
          <w:szCs w:val="28"/>
        </w:rPr>
        <w:t xml:space="preserve">BTVQH15 ngày 26/12/2022 của ủy ban Thường vụ Quôc hội về Chương trình công tác năm 2023 của </w:t>
      </w:r>
      <w:r w:rsidR="007154DE">
        <w:rPr>
          <w:rFonts w:ascii="Times New Roman" w:hAnsi="Times New Roman" w:cs="Times New Roman"/>
          <w:sz w:val="28"/>
          <w:szCs w:val="28"/>
        </w:rPr>
        <w:t>Ủy</w:t>
      </w:r>
      <w:r w:rsidRPr="00FE3B6A">
        <w:rPr>
          <w:rFonts w:ascii="Times New Roman" w:hAnsi="Times New Roman" w:cs="Times New Roman"/>
          <w:sz w:val="28"/>
          <w:szCs w:val="28"/>
        </w:rPr>
        <w:t xml:space="preserve"> ban Thường vụ Quốc hội, Bộ Công an đã xây dựng dự</w:t>
      </w:r>
      <w:r w:rsidR="007154DE">
        <w:rPr>
          <w:rFonts w:ascii="Times New Roman" w:hAnsi="Times New Roman" w:cs="Times New Roman"/>
          <w:sz w:val="28"/>
          <w:szCs w:val="28"/>
        </w:rPr>
        <w:t xml:space="preserve"> thảo</w:t>
      </w:r>
      <w:r w:rsidRPr="00FE3B6A">
        <w:rPr>
          <w:rFonts w:ascii="Times New Roman" w:hAnsi="Times New Roman" w:cs="Times New Roman"/>
          <w:sz w:val="28"/>
          <w:szCs w:val="28"/>
        </w:rPr>
        <w:t xml:space="preserve"> Hồ sơ dự án Luật Căn cướ</w:t>
      </w:r>
      <w:r w:rsidR="007154DE">
        <w:rPr>
          <w:rFonts w:ascii="Times New Roman" w:hAnsi="Times New Roman" w:cs="Times New Roman"/>
          <w:sz w:val="28"/>
          <w:szCs w:val="28"/>
        </w:rPr>
        <w:t>c công</w:t>
      </w:r>
      <w:r w:rsidRPr="00FE3B6A">
        <w:rPr>
          <w:rFonts w:ascii="Times New Roman" w:hAnsi="Times New Roman" w:cs="Times New Roman"/>
          <w:sz w:val="28"/>
          <w:szCs w:val="28"/>
        </w:rPr>
        <w:t xml:space="preserve"> dân (sửa đổi).</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Hiện nay, Hồ sơ dự án Luật C</w:t>
      </w:r>
      <w:r w:rsidR="00D52325">
        <w:rPr>
          <w:rFonts w:ascii="Times New Roman" w:hAnsi="Times New Roman" w:cs="Times New Roman"/>
          <w:sz w:val="28"/>
          <w:szCs w:val="28"/>
        </w:rPr>
        <w:t>ă</w:t>
      </w:r>
      <w:r w:rsidRPr="00FE3B6A">
        <w:rPr>
          <w:rFonts w:ascii="Times New Roman" w:hAnsi="Times New Roman" w:cs="Times New Roman"/>
          <w:sz w:val="28"/>
          <w:szCs w:val="28"/>
        </w:rPr>
        <w:t xml:space="preserve">n cước công dân (sửa đổi) đã được Bộ Công an chỉnh lý, hoàn thiện trên cơ sở tiếp thu ý kiến tham gia của các </w:t>
      </w:r>
      <w:r w:rsidR="007154DE">
        <w:rPr>
          <w:rFonts w:ascii="Times New Roman" w:hAnsi="Times New Roman" w:cs="Times New Roman"/>
          <w:sz w:val="28"/>
          <w:szCs w:val="28"/>
        </w:rPr>
        <w:t>B</w:t>
      </w:r>
      <w:r w:rsidRPr="00FE3B6A">
        <w:rPr>
          <w:rFonts w:ascii="Times New Roman" w:hAnsi="Times New Roman" w:cs="Times New Roman"/>
          <w:sz w:val="28"/>
          <w:szCs w:val="28"/>
        </w:rPr>
        <w:t xml:space="preserve">ộ, cơ quan ngang </w:t>
      </w:r>
      <w:r w:rsidR="007154DE">
        <w:rPr>
          <w:rFonts w:ascii="Times New Roman" w:hAnsi="Times New Roman" w:cs="Times New Roman"/>
          <w:sz w:val="28"/>
          <w:szCs w:val="28"/>
        </w:rPr>
        <w:t>B</w:t>
      </w:r>
      <w:r w:rsidRPr="00FE3B6A">
        <w:rPr>
          <w:rFonts w:ascii="Times New Roman" w:hAnsi="Times New Roman" w:cs="Times New Roman"/>
          <w:sz w:val="28"/>
          <w:szCs w:val="28"/>
        </w:rPr>
        <w:t xml:space="preserve">ộ, </w:t>
      </w:r>
      <w:r w:rsidR="007154DE">
        <w:rPr>
          <w:rFonts w:ascii="Times New Roman" w:hAnsi="Times New Roman" w:cs="Times New Roman"/>
          <w:sz w:val="28"/>
          <w:szCs w:val="28"/>
        </w:rPr>
        <w:t>Ủ</w:t>
      </w:r>
      <w:r w:rsidRPr="00FE3B6A">
        <w:rPr>
          <w:rFonts w:ascii="Times New Roman" w:hAnsi="Times New Roman" w:cs="Times New Roman"/>
          <w:sz w:val="28"/>
          <w:szCs w:val="28"/>
        </w:rPr>
        <w:t>y ban nhân dân các tỉnh, thành phố trực thuộc trung ương, Công an các đơn vị, địa phương và Thành viên Ban soạn thảo, Tổ biên tập dự án Luật gửi Bộ Tư pháp thẩm định theo quy định. Bộ Công an xin báo cáo tóm tắt về dự án Luật như sau:</w:t>
      </w:r>
    </w:p>
    <w:p w:rsidR="00067EA6" w:rsidRPr="00D52325" w:rsidRDefault="00067EA6" w:rsidP="00FE3B6A">
      <w:pPr>
        <w:spacing w:after="120" w:line="288" w:lineRule="auto"/>
        <w:ind w:firstLine="709"/>
        <w:jc w:val="both"/>
        <w:rPr>
          <w:rFonts w:ascii="Times New Roman" w:hAnsi="Times New Roman" w:cs="Times New Roman"/>
          <w:b/>
          <w:sz w:val="28"/>
          <w:szCs w:val="28"/>
        </w:rPr>
      </w:pPr>
      <w:bookmarkStart w:id="0" w:name="bookmark9"/>
      <w:r w:rsidRPr="00D52325">
        <w:rPr>
          <w:rFonts w:ascii="Times New Roman" w:hAnsi="Times New Roman" w:cs="Times New Roman"/>
          <w:b/>
          <w:sz w:val="28"/>
          <w:szCs w:val="28"/>
        </w:rPr>
        <w:t xml:space="preserve">I. </w:t>
      </w:r>
      <w:r w:rsidR="00D52325" w:rsidRPr="00D52325">
        <w:rPr>
          <w:rFonts w:ascii="Times New Roman" w:hAnsi="Times New Roman" w:cs="Times New Roman"/>
          <w:b/>
          <w:sz w:val="28"/>
          <w:szCs w:val="28"/>
        </w:rPr>
        <w:t>SỰ</w:t>
      </w:r>
      <w:r w:rsidRPr="00D52325">
        <w:rPr>
          <w:rFonts w:ascii="Times New Roman" w:hAnsi="Times New Roman" w:cs="Times New Roman"/>
          <w:b/>
          <w:sz w:val="28"/>
          <w:szCs w:val="28"/>
        </w:rPr>
        <w:t xml:space="preserve"> CẦ</w:t>
      </w:r>
      <w:r w:rsidR="00D52325" w:rsidRPr="00D52325">
        <w:rPr>
          <w:rFonts w:ascii="Times New Roman" w:hAnsi="Times New Roman" w:cs="Times New Roman"/>
          <w:b/>
          <w:sz w:val="28"/>
          <w:szCs w:val="28"/>
        </w:rPr>
        <w:t>N THIẾT</w:t>
      </w:r>
      <w:r w:rsidRPr="00D52325">
        <w:rPr>
          <w:rFonts w:ascii="Times New Roman" w:hAnsi="Times New Roman" w:cs="Times New Roman"/>
          <w:b/>
          <w:sz w:val="28"/>
          <w:szCs w:val="28"/>
        </w:rPr>
        <w:t xml:space="preserve"> BAN HÀNH LUẬT</w:t>
      </w:r>
      <w:bookmarkEnd w:id="0"/>
    </w:p>
    <w:p w:rsidR="00067EA6" w:rsidRPr="00D52325" w:rsidRDefault="00067EA6" w:rsidP="00FE3B6A">
      <w:pPr>
        <w:spacing w:after="120" w:line="288" w:lineRule="auto"/>
        <w:ind w:firstLine="709"/>
        <w:jc w:val="both"/>
        <w:rPr>
          <w:rFonts w:ascii="Times New Roman" w:hAnsi="Times New Roman" w:cs="Times New Roman"/>
          <w:b/>
          <w:sz w:val="28"/>
          <w:szCs w:val="28"/>
        </w:rPr>
      </w:pPr>
      <w:bookmarkStart w:id="1" w:name="bookmark10"/>
      <w:r w:rsidRPr="00D52325">
        <w:rPr>
          <w:rFonts w:ascii="Times New Roman" w:hAnsi="Times New Roman" w:cs="Times New Roman"/>
          <w:b/>
          <w:sz w:val="28"/>
          <w:szCs w:val="28"/>
        </w:rPr>
        <w:t>1. C</w:t>
      </w:r>
      <w:r w:rsidR="00D52325" w:rsidRPr="00D52325">
        <w:rPr>
          <w:rFonts w:ascii="Times New Roman" w:hAnsi="Times New Roman" w:cs="Times New Roman"/>
          <w:b/>
          <w:sz w:val="28"/>
          <w:szCs w:val="28"/>
        </w:rPr>
        <w:t>ơ</w:t>
      </w:r>
      <w:r w:rsidRPr="00D52325">
        <w:rPr>
          <w:rFonts w:ascii="Times New Roman" w:hAnsi="Times New Roman" w:cs="Times New Roman"/>
          <w:b/>
          <w:sz w:val="28"/>
          <w:szCs w:val="28"/>
        </w:rPr>
        <w:t xml:space="preserve"> sở chính trị và pháp lý</w:t>
      </w:r>
      <w:bookmarkEnd w:id="1"/>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Luật Căn cước công dân năm 2014 được Quốc hội khóa XIII thông qua đã đánh dấu bước tiến quan trọng trong công tác lập pháp của Nhà nước ta, tạo điều kiện thuận lợi cho việc đi lại, giao dịch của nhân dân, phục vụ yêu cầu nghiệp vụ Công an, góp phần phòng ngừa, đấu tranh chống tội phạm và các hành vi vi phạm trật tự, an toàn xã hội. Cơ sở dữ liệu quốc gia về dân cư và hệ thống sản x</w:t>
      </w:r>
      <w:r w:rsidR="00D52325">
        <w:rPr>
          <w:rFonts w:ascii="Times New Roman" w:hAnsi="Times New Roman" w:cs="Times New Roman"/>
          <w:sz w:val="28"/>
          <w:szCs w:val="28"/>
        </w:rPr>
        <w:t>uất</w:t>
      </w:r>
      <w:r w:rsidRPr="00FE3B6A">
        <w:rPr>
          <w:rFonts w:ascii="Times New Roman" w:hAnsi="Times New Roman" w:cs="Times New Roman"/>
          <w:sz w:val="28"/>
          <w:szCs w:val="28"/>
        </w:rPr>
        <w:t>, c</w:t>
      </w:r>
      <w:r w:rsidR="00D52325">
        <w:rPr>
          <w:rFonts w:ascii="Times New Roman" w:hAnsi="Times New Roman" w:cs="Times New Roman"/>
          <w:sz w:val="28"/>
          <w:szCs w:val="28"/>
        </w:rPr>
        <w:t>ấp,</w:t>
      </w:r>
      <w:r w:rsidRPr="00FE3B6A">
        <w:rPr>
          <w:rFonts w:ascii="Times New Roman" w:hAnsi="Times New Roman" w:cs="Times New Roman"/>
          <w:sz w:val="28"/>
          <w:szCs w:val="28"/>
        </w:rPr>
        <w:t xml:space="preserve"> quản lý căn cước công dân được xây dựng, hoàn thiện, đưa vào vận hành, khai thác, sử dụng đã tạo sự đổi mới căn bản về tổ chức</w:t>
      </w:r>
      <w:r w:rsidR="00462CB0">
        <w:rPr>
          <w:rFonts w:ascii="Times New Roman" w:hAnsi="Times New Roman" w:cs="Times New Roman"/>
          <w:sz w:val="28"/>
          <w:szCs w:val="28"/>
        </w:rPr>
        <w:t>,</w:t>
      </w:r>
      <w:r w:rsidRPr="00FE3B6A">
        <w:rPr>
          <w:rFonts w:ascii="Times New Roman" w:hAnsi="Times New Roman" w:cs="Times New Roman"/>
          <w:sz w:val="28"/>
          <w:szCs w:val="28"/>
        </w:rPr>
        <w:t xml:space="preserve"> hoạt động, quản lý nhà nước v</w:t>
      </w:r>
      <w:r w:rsidR="00D52325">
        <w:rPr>
          <w:rFonts w:ascii="Times New Roman" w:hAnsi="Times New Roman" w:cs="Times New Roman"/>
          <w:sz w:val="28"/>
          <w:szCs w:val="28"/>
        </w:rPr>
        <w:t>ề</w:t>
      </w:r>
      <w:r w:rsidRPr="00FE3B6A">
        <w:rPr>
          <w:rFonts w:ascii="Times New Roman" w:hAnsi="Times New Roman" w:cs="Times New Roman"/>
          <w:sz w:val="28"/>
          <w:szCs w:val="28"/>
        </w:rPr>
        <w:t xml:space="preserve"> dân cư theo hướng hiện đại, bỏ sổ hộ khẩu giấy, xác lập danh tính điện tử của công dân thông qua mã s</w:t>
      </w:r>
      <w:r w:rsidR="00D52325">
        <w:rPr>
          <w:rFonts w:ascii="Times New Roman" w:hAnsi="Times New Roman" w:cs="Times New Roman"/>
          <w:sz w:val="28"/>
          <w:szCs w:val="28"/>
        </w:rPr>
        <w:t>ố</w:t>
      </w:r>
      <w:r w:rsidRPr="00FE3B6A">
        <w:rPr>
          <w:rFonts w:ascii="Times New Roman" w:hAnsi="Times New Roman" w:cs="Times New Roman"/>
          <w:sz w:val="28"/>
          <w:szCs w:val="28"/>
        </w:rPr>
        <w:t xml:space="preserve"> định danh cá nhân, phù hợp với xu hướng phát triển của xã hội, người dân có thể thực hiện các giao dịch, các thủ tục hành chính ở bất c</w:t>
      </w:r>
      <w:r w:rsidR="00D52325">
        <w:rPr>
          <w:rFonts w:ascii="Times New Roman" w:hAnsi="Times New Roman" w:cs="Times New Roman"/>
          <w:sz w:val="28"/>
          <w:szCs w:val="28"/>
        </w:rPr>
        <w:t>ứ</w:t>
      </w:r>
      <w:r w:rsidRPr="00FE3B6A">
        <w:rPr>
          <w:rFonts w:ascii="Times New Roman" w:hAnsi="Times New Roman" w:cs="Times New Roman"/>
          <w:sz w:val="28"/>
          <w:szCs w:val="28"/>
        </w:rPr>
        <w:t xml:space="preserve"> nơi nào, không phụ thuộc vào địa giới hành chính, góp phần kiến tạo Chính phủ liêm chính, hành động, phát triển phục vụ nhân dân, đóng góp tích cực vào tiến trình xây dựng Việt Nam trở thành quốc gia số </w:t>
      </w:r>
      <w:r w:rsidR="00D52325">
        <w:rPr>
          <w:rFonts w:ascii="Times New Roman" w:hAnsi="Times New Roman" w:cs="Times New Roman"/>
          <w:sz w:val="28"/>
          <w:szCs w:val="28"/>
        </w:rPr>
        <w:t>tr</w:t>
      </w:r>
      <w:r w:rsidRPr="00FE3B6A">
        <w:rPr>
          <w:rFonts w:ascii="Times New Roman" w:hAnsi="Times New Roman" w:cs="Times New Roman"/>
          <w:sz w:val="28"/>
          <w:szCs w:val="28"/>
        </w:rPr>
        <w:t>ong tương lai không xa.</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lastRenderedPageBreak/>
        <w:t xml:space="preserve">Trong thời gian vừa qua, Đảng, Chính phủ đã ban hành nhiều văn bản để đẩy mạnh ứng dụng và phát </w:t>
      </w:r>
      <w:r w:rsidR="00D52325">
        <w:rPr>
          <w:rFonts w:ascii="Times New Roman" w:hAnsi="Times New Roman" w:cs="Times New Roman"/>
          <w:sz w:val="28"/>
          <w:szCs w:val="28"/>
        </w:rPr>
        <w:t>tr</w:t>
      </w:r>
      <w:r w:rsidRPr="00FE3B6A">
        <w:rPr>
          <w:rFonts w:ascii="Times New Roman" w:hAnsi="Times New Roman" w:cs="Times New Roman"/>
          <w:sz w:val="28"/>
          <w:szCs w:val="28"/>
        </w:rPr>
        <w:t>iển công nghệ thông tin đáp ứng yêu cầu phát triển b</w:t>
      </w:r>
      <w:r w:rsidR="00D52325">
        <w:rPr>
          <w:rFonts w:ascii="Times New Roman" w:hAnsi="Times New Roman" w:cs="Times New Roman"/>
          <w:sz w:val="28"/>
          <w:szCs w:val="28"/>
        </w:rPr>
        <w:t>ền</w:t>
      </w:r>
      <w:r w:rsidRPr="00FE3B6A">
        <w:rPr>
          <w:rFonts w:ascii="Times New Roman" w:hAnsi="Times New Roman" w:cs="Times New Roman"/>
          <w:sz w:val="28"/>
          <w:szCs w:val="28"/>
        </w:rPr>
        <w:t xml:space="preserve"> vững và hội nhập </w:t>
      </w:r>
      <w:r w:rsidR="00D52325">
        <w:rPr>
          <w:rFonts w:ascii="Times New Roman" w:hAnsi="Times New Roman" w:cs="Times New Roman"/>
          <w:sz w:val="28"/>
          <w:szCs w:val="28"/>
        </w:rPr>
        <w:t>quốc tế</w:t>
      </w:r>
      <w:r w:rsidRPr="00FE3B6A">
        <w:rPr>
          <w:rFonts w:ascii="Times New Roman" w:hAnsi="Times New Roman" w:cs="Times New Roman"/>
          <w:sz w:val="28"/>
          <w:szCs w:val="28"/>
        </w:rPr>
        <w:t xml:space="preserve"> như:</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xml:space="preserve">- Nghị quyết số 36/NQ-TW ngày 01/7/2014 của Bộ Chính </w:t>
      </w:r>
      <w:r w:rsidR="00462CB0">
        <w:rPr>
          <w:rFonts w:ascii="Times New Roman" w:hAnsi="Times New Roman" w:cs="Times New Roman"/>
          <w:sz w:val="28"/>
          <w:szCs w:val="28"/>
        </w:rPr>
        <w:t>trị</w:t>
      </w:r>
      <w:r w:rsidRPr="00FE3B6A">
        <w:rPr>
          <w:rFonts w:ascii="Times New Roman" w:hAnsi="Times New Roman" w:cs="Times New Roman"/>
          <w:sz w:val="28"/>
          <w:szCs w:val="28"/>
        </w:rPr>
        <w:t xml:space="preserve"> về đẩy mạnh ứng dụng và phát tri</w:t>
      </w:r>
      <w:r w:rsidR="00D52325">
        <w:rPr>
          <w:rFonts w:ascii="Times New Roman" w:hAnsi="Times New Roman" w:cs="Times New Roman"/>
          <w:sz w:val="28"/>
          <w:szCs w:val="28"/>
        </w:rPr>
        <w:t>ển</w:t>
      </w:r>
      <w:r w:rsidRPr="00FE3B6A">
        <w:rPr>
          <w:rFonts w:ascii="Times New Roman" w:hAnsi="Times New Roman" w:cs="Times New Roman"/>
          <w:sz w:val="28"/>
          <w:szCs w:val="28"/>
        </w:rPr>
        <w:t xml:space="preserve"> công nghệ thông tin đáp ứng yêu cầu phát hiển bền vững và hội nhập quốc tế đề ra giải pháp: Đẩy mạnh ứng dụng công nghệ thông tin trong quốc phòng, an ninh;</w:t>
      </w:r>
    </w:p>
    <w:p w:rsidR="00067EA6" w:rsidRPr="00FE3B6A" w:rsidRDefault="00D52325"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7EA6" w:rsidRPr="00FE3B6A">
        <w:rPr>
          <w:rFonts w:ascii="Times New Roman" w:hAnsi="Times New Roman" w:cs="Times New Roman"/>
          <w:sz w:val="28"/>
          <w:szCs w:val="28"/>
        </w:rPr>
        <w:t xml:space="preserve">Nghị quyết số 21-NQ/TW </w:t>
      </w:r>
      <w:r>
        <w:rPr>
          <w:rFonts w:ascii="Times New Roman" w:hAnsi="Times New Roman" w:cs="Times New Roman"/>
          <w:sz w:val="28"/>
          <w:szCs w:val="28"/>
        </w:rPr>
        <w:t>ng</w:t>
      </w:r>
      <w:r w:rsidR="00067EA6" w:rsidRPr="00FE3B6A">
        <w:rPr>
          <w:rFonts w:ascii="Times New Roman" w:hAnsi="Times New Roman" w:cs="Times New Roman"/>
          <w:sz w:val="28"/>
          <w:szCs w:val="28"/>
        </w:rPr>
        <w:t>ày 25/10/2017 của Ban Chấp hành Tr</w:t>
      </w:r>
      <w:r>
        <w:rPr>
          <w:rFonts w:ascii="Times New Roman" w:hAnsi="Times New Roman" w:cs="Times New Roman"/>
          <w:sz w:val="28"/>
          <w:szCs w:val="28"/>
        </w:rPr>
        <w:t>u</w:t>
      </w:r>
      <w:r w:rsidR="00067EA6" w:rsidRPr="00FE3B6A">
        <w:rPr>
          <w:rFonts w:ascii="Times New Roman" w:hAnsi="Times New Roman" w:cs="Times New Roman"/>
          <w:sz w:val="28"/>
          <w:szCs w:val="28"/>
        </w:rPr>
        <w:t>ng ương Đảng khóa XII đề ra mục tiêu đ</w:t>
      </w:r>
      <w:r>
        <w:rPr>
          <w:rFonts w:ascii="Times New Roman" w:hAnsi="Times New Roman" w:cs="Times New Roman"/>
          <w:sz w:val="28"/>
          <w:szCs w:val="28"/>
        </w:rPr>
        <w:t>ến</w:t>
      </w:r>
      <w:r w:rsidR="00067EA6" w:rsidRPr="00FE3B6A">
        <w:rPr>
          <w:rFonts w:ascii="Times New Roman" w:hAnsi="Times New Roman" w:cs="Times New Roman"/>
          <w:sz w:val="28"/>
          <w:szCs w:val="28"/>
        </w:rPr>
        <w:t xml:space="preserve"> năm 2030 toàn bộ dân số Việt Nam được đăng ký, quản lý trong hệ thống cơ sở dữ liệu dân cư thống nhất trên quy mô toàn quốc;</w:t>
      </w:r>
    </w:p>
    <w:p w:rsidR="00067EA6" w:rsidRPr="00FE3B6A" w:rsidRDefault="00D52325"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7EA6" w:rsidRPr="00FE3B6A">
        <w:rPr>
          <w:rFonts w:ascii="Times New Roman" w:hAnsi="Times New Roman" w:cs="Times New Roman"/>
          <w:sz w:val="28"/>
          <w:szCs w:val="28"/>
        </w:rPr>
        <w:t>Nghị quyết số 52-NQ/TW ngày 27 tháng 9 năm 2019 của Bộ Chính trị về một số chủ trương, chính sách chủ động tham gia cuộc Cách mạng công nghiệp lần thứ tư, đã xác định: “Xây dựng và phát triển đồng bộ hạ tầng dữ liệu quốc gia. Hình thành hệ th</w:t>
      </w:r>
      <w:r>
        <w:rPr>
          <w:rFonts w:ascii="Times New Roman" w:hAnsi="Times New Roman" w:cs="Times New Roman"/>
          <w:sz w:val="28"/>
          <w:szCs w:val="28"/>
        </w:rPr>
        <w:t>ố</w:t>
      </w:r>
      <w:r w:rsidR="00067EA6" w:rsidRPr="00FE3B6A">
        <w:rPr>
          <w:rFonts w:ascii="Times New Roman" w:hAnsi="Times New Roman" w:cs="Times New Roman"/>
          <w:sz w:val="28"/>
          <w:szCs w:val="28"/>
        </w:rPr>
        <w:t>ng trung tâm dữ liệu quốc gia, các trung tâm dữ liệu vùng và địa phương kết n</w:t>
      </w:r>
      <w:r>
        <w:rPr>
          <w:rFonts w:ascii="Times New Roman" w:hAnsi="Times New Roman" w:cs="Times New Roman"/>
          <w:sz w:val="28"/>
          <w:szCs w:val="28"/>
        </w:rPr>
        <w:t>ố</w:t>
      </w:r>
      <w:r w:rsidR="00067EA6" w:rsidRPr="00FE3B6A">
        <w:rPr>
          <w:rFonts w:ascii="Times New Roman" w:hAnsi="Times New Roman" w:cs="Times New Roman"/>
          <w:sz w:val="28"/>
          <w:szCs w:val="28"/>
        </w:rPr>
        <w:t>i đ</w:t>
      </w:r>
      <w:r>
        <w:rPr>
          <w:rFonts w:ascii="Times New Roman" w:hAnsi="Times New Roman" w:cs="Times New Roman"/>
          <w:sz w:val="28"/>
          <w:szCs w:val="28"/>
        </w:rPr>
        <w:t>ồ</w:t>
      </w:r>
      <w:r w:rsidR="00067EA6" w:rsidRPr="00FE3B6A">
        <w:rPr>
          <w:rFonts w:ascii="Times New Roman" w:hAnsi="Times New Roman" w:cs="Times New Roman"/>
          <w:sz w:val="28"/>
          <w:szCs w:val="28"/>
        </w:rPr>
        <w:t>ng bộ và thống nh</w:t>
      </w:r>
      <w:r>
        <w:rPr>
          <w:rFonts w:ascii="Times New Roman" w:hAnsi="Times New Roman" w:cs="Times New Roman"/>
          <w:sz w:val="28"/>
          <w:szCs w:val="28"/>
        </w:rPr>
        <w:t>ấ</w:t>
      </w:r>
      <w:r w:rsidR="00067EA6" w:rsidRPr="00FE3B6A">
        <w:rPr>
          <w:rFonts w:ascii="Times New Roman" w:hAnsi="Times New Roman" w:cs="Times New Roman"/>
          <w:sz w:val="28"/>
          <w:szCs w:val="28"/>
        </w:rPr>
        <w:t>t</w:t>
      </w:r>
      <w:r>
        <w:rPr>
          <w:rFonts w:ascii="Times New Roman" w:hAnsi="Times New Roman" w:cs="Times New Roman"/>
          <w:sz w:val="28"/>
          <w:szCs w:val="28"/>
        </w:rPr>
        <w:t>;</w:t>
      </w:r>
    </w:p>
    <w:p w:rsidR="00067EA6" w:rsidRPr="00FE3B6A" w:rsidRDefault="00D52325"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7EA6" w:rsidRPr="00FE3B6A">
        <w:rPr>
          <w:rFonts w:ascii="Times New Roman" w:hAnsi="Times New Roman" w:cs="Times New Roman"/>
          <w:sz w:val="28"/>
          <w:szCs w:val="28"/>
        </w:rPr>
        <w:t>Nghị qu</w:t>
      </w:r>
      <w:r>
        <w:rPr>
          <w:rFonts w:ascii="Times New Roman" w:hAnsi="Times New Roman" w:cs="Times New Roman"/>
          <w:sz w:val="28"/>
          <w:szCs w:val="28"/>
        </w:rPr>
        <w:t>yết</w:t>
      </w:r>
      <w:r w:rsidR="00067EA6" w:rsidRPr="00FE3B6A">
        <w:rPr>
          <w:rFonts w:ascii="Times New Roman" w:hAnsi="Times New Roman" w:cs="Times New Roman"/>
          <w:sz w:val="28"/>
          <w:szCs w:val="28"/>
        </w:rPr>
        <w:t xml:space="preserve"> số 29-NQ/TW ngày 17 tháng 11 năm 2022 của Hội nghị lần thứ sáu Ban Chấp hành Trung ương Đảng khóa XIII về tiếp tục đẩy mạnh công nghiệp hóa, hiện đại hóa đất nước đến năm 2030, tầm nhìn đến năm 2045 đã xác định ưu tiên nguồn lực và có cơ chế, chính sách khuyến khích đủ mạnh để phát triển những lĩnh vực ưu tiên; trong đó có phát tri</w:t>
      </w:r>
      <w:r>
        <w:rPr>
          <w:rFonts w:ascii="Times New Roman" w:hAnsi="Times New Roman" w:cs="Times New Roman"/>
          <w:sz w:val="28"/>
          <w:szCs w:val="28"/>
        </w:rPr>
        <w:t>ển</w:t>
      </w:r>
      <w:r w:rsidR="00067EA6" w:rsidRPr="00FE3B6A">
        <w:rPr>
          <w:rFonts w:ascii="Times New Roman" w:hAnsi="Times New Roman" w:cs="Times New Roman"/>
          <w:sz w:val="28"/>
          <w:szCs w:val="28"/>
        </w:rPr>
        <w:t xml:space="preserve"> công nghệ số (ưu tiên phát triển trí tuệ nhân tạo, dữ liệu lớn, chuỗi khối, điện toán đám mây, internet kết nối vạn vật, thiết bị điện tử - viễn thông, thiết kế và sản xuất chíp bán dẫn)</w:t>
      </w:r>
      <w:r>
        <w:rPr>
          <w:rFonts w:ascii="Times New Roman" w:hAnsi="Times New Roman" w:cs="Times New Roman"/>
          <w:sz w:val="28"/>
          <w:szCs w:val="28"/>
        </w:rPr>
        <w:t>;</w:t>
      </w:r>
    </w:p>
    <w:p w:rsidR="00067EA6" w:rsidRPr="00FE3B6A" w:rsidRDefault="00D52325"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7EA6" w:rsidRPr="00FE3B6A">
        <w:rPr>
          <w:rFonts w:ascii="Times New Roman" w:hAnsi="Times New Roman" w:cs="Times New Roman"/>
          <w:sz w:val="28"/>
          <w:szCs w:val="28"/>
        </w:rPr>
        <w:t>Chỉ thị số 46-CT/TW ngày 22/6/2015 của Bộ Chính trị về tăng cường sự lãnh đạo của Đảng đối với công tác bảo đảm an ninh, trật tự trong tình hình mới đề ra nhiệm vụ: Nâng cao hiệu quả quản lý nhà nước về an ninh, trật tự, nhất là quản lý xuất, nhập cảnh, quản lý cư trú</w:t>
      </w:r>
      <w:r>
        <w:rPr>
          <w:rFonts w:ascii="Times New Roman" w:hAnsi="Times New Roman" w:cs="Times New Roman"/>
          <w:sz w:val="28"/>
          <w:szCs w:val="28"/>
        </w:rPr>
        <w:t>…</w:t>
      </w:r>
    </w:p>
    <w:p w:rsidR="00067EA6" w:rsidRPr="00FE3B6A" w:rsidRDefault="00D52325"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7EA6" w:rsidRPr="00FE3B6A">
        <w:rPr>
          <w:rFonts w:ascii="Times New Roman" w:hAnsi="Times New Roman" w:cs="Times New Roman"/>
          <w:sz w:val="28"/>
          <w:szCs w:val="28"/>
        </w:rPr>
        <w:t>Báo cáo kết quả thực hiện nhiệm vụ phát triển kinh tế - xã hội 05 năm (2011-2015) và phương hướng, nhiệm vụ phát triển kinh tế - xã hội 05 năm (2015-2020) trình Đại hội đại biểu Toàn quốc lần thứ 12 của Đảng nêu rõ: Có cơ chế đặc thù để tri</w:t>
      </w:r>
      <w:r>
        <w:rPr>
          <w:rFonts w:ascii="Times New Roman" w:hAnsi="Times New Roman" w:cs="Times New Roman"/>
          <w:sz w:val="28"/>
          <w:szCs w:val="28"/>
        </w:rPr>
        <w:t>ển</w:t>
      </w:r>
      <w:r w:rsidR="00067EA6" w:rsidRPr="00FE3B6A">
        <w:rPr>
          <w:rFonts w:ascii="Times New Roman" w:hAnsi="Times New Roman" w:cs="Times New Roman"/>
          <w:sz w:val="28"/>
          <w:szCs w:val="28"/>
        </w:rPr>
        <w:t xml:space="preserve"> khai những dự án khoa học, công nghệ phục vụ phát triển kinh tế - xã hội, bảo đảm quốc phòng, an ninh</w:t>
      </w:r>
      <w:r>
        <w:rPr>
          <w:rFonts w:ascii="Times New Roman" w:hAnsi="Times New Roman" w:cs="Times New Roman"/>
          <w:sz w:val="28"/>
          <w:szCs w:val="28"/>
        </w:rPr>
        <w:t>.</w:t>
      </w:r>
    </w:p>
    <w:p w:rsidR="00067EA6" w:rsidRPr="00FE3B6A" w:rsidRDefault="00462CB0"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7EA6" w:rsidRPr="00FE3B6A">
        <w:rPr>
          <w:rFonts w:ascii="Times New Roman" w:hAnsi="Times New Roman" w:cs="Times New Roman"/>
          <w:sz w:val="28"/>
          <w:szCs w:val="28"/>
        </w:rPr>
        <w:t>Văn kiện Đại hội Đảng khóa XIII, Chiến lược phát triển kinh tế - xã hội 10 năm 2021 - 2030 xác định nhiệm vụ là:</w:t>
      </w:r>
    </w:p>
    <w:p w:rsidR="00067EA6" w:rsidRPr="00FE3B6A" w:rsidRDefault="00462CB0"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67EA6" w:rsidRPr="00FE3B6A">
        <w:rPr>
          <w:rFonts w:ascii="Times New Roman" w:hAnsi="Times New Roman" w:cs="Times New Roman"/>
          <w:sz w:val="28"/>
          <w:szCs w:val="28"/>
        </w:rPr>
        <w:t xml:space="preserve">Phát triển mạnh khoa học, công nghệ, đổi mới sáng tạo và chuyển đổi số là động lực chính của tăng trưởng kinh tế. Thực hiện chuyển đổi số </w:t>
      </w:r>
      <w:r w:rsidR="00D52325">
        <w:rPr>
          <w:rFonts w:ascii="Times New Roman" w:hAnsi="Times New Roman" w:cs="Times New Roman"/>
          <w:sz w:val="28"/>
          <w:szCs w:val="28"/>
        </w:rPr>
        <w:t>tr</w:t>
      </w:r>
      <w:r w:rsidR="00067EA6" w:rsidRPr="00FE3B6A">
        <w:rPr>
          <w:rFonts w:ascii="Times New Roman" w:hAnsi="Times New Roman" w:cs="Times New Roman"/>
          <w:sz w:val="28"/>
          <w:szCs w:val="28"/>
        </w:rPr>
        <w:t>ong quản trị quốc gia, quản lý nhà nước, sản xuất, kinh doanh, tổ chức xã hội và quản lý tài nguyên quốc gia;</w:t>
      </w:r>
    </w:p>
    <w:p w:rsidR="00067EA6" w:rsidRPr="00FE3B6A" w:rsidRDefault="00462CB0"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67EA6" w:rsidRPr="00FE3B6A">
        <w:rPr>
          <w:rFonts w:ascii="Times New Roman" w:hAnsi="Times New Roman" w:cs="Times New Roman"/>
          <w:sz w:val="28"/>
          <w:szCs w:val="28"/>
        </w:rPr>
        <w:t xml:space="preserve">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w:t>
      </w:r>
      <w:proofErr w:type="gramStart"/>
      <w:r w:rsidR="00067EA6" w:rsidRPr="00FE3B6A">
        <w:rPr>
          <w:rFonts w:ascii="Times New Roman" w:hAnsi="Times New Roman" w:cs="Times New Roman"/>
          <w:sz w:val="28"/>
          <w:szCs w:val="28"/>
        </w:rPr>
        <w:t>Thực hiện chuyển đổi số quốc gia một cách toàn diện để phát triển kinh tế số, xây dựng xã hội số.</w:t>
      </w:r>
      <w:proofErr w:type="gramEnd"/>
      <w:r w:rsidR="00067EA6" w:rsidRPr="00FE3B6A">
        <w:rPr>
          <w:rFonts w:ascii="Times New Roman" w:hAnsi="Times New Roman" w:cs="Times New Roman"/>
          <w:sz w:val="28"/>
          <w:szCs w:val="28"/>
        </w:rPr>
        <w:t xml:space="preserve"> Phấn đấu đến n</w:t>
      </w:r>
      <w:r w:rsidR="00D52325">
        <w:rPr>
          <w:rFonts w:ascii="Times New Roman" w:hAnsi="Times New Roman" w:cs="Times New Roman"/>
          <w:sz w:val="28"/>
          <w:szCs w:val="28"/>
        </w:rPr>
        <w:t>ă</w:t>
      </w:r>
      <w:r w:rsidR="00067EA6" w:rsidRPr="00FE3B6A">
        <w:rPr>
          <w:rFonts w:ascii="Times New Roman" w:hAnsi="Times New Roman" w:cs="Times New Roman"/>
          <w:sz w:val="28"/>
          <w:szCs w:val="28"/>
        </w:rPr>
        <w:t>m 2030, hoàn thành xây dựng Chính phủ số, đứng trong nhóm 50 quốc gia hàng đầu thế gi</w:t>
      </w:r>
      <w:r w:rsidR="00D52325">
        <w:rPr>
          <w:rFonts w:ascii="Times New Roman" w:hAnsi="Times New Roman" w:cs="Times New Roman"/>
          <w:sz w:val="28"/>
          <w:szCs w:val="28"/>
        </w:rPr>
        <w:t>ớ</w:t>
      </w:r>
      <w:r w:rsidR="00067EA6" w:rsidRPr="00FE3B6A">
        <w:rPr>
          <w:rFonts w:ascii="Times New Roman" w:hAnsi="Times New Roman" w:cs="Times New Roman"/>
          <w:sz w:val="28"/>
          <w:szCs w:val="28"/>
        </w:rPr>
        <w:t>i và xếp thứ ba trong khu vực ASEAN về Chính phủ điện tử, kinh tế số;</w:t>
      </w:r>
    </w:p>
    <w:p w:rsidR="00067EA6" w:rsidRPr="00FE3B6A" w:rsidRDefault="00462CB0"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67EA6" w:rsidRPr="00FE3B6A">
        <w:rPr>
          <w:rFonts w:ascii="Times New Roman" w:hAnsi="Times New Roman" w:cs="Times New Roman"/>
          <w:sz w:val="28"/>
          <w:szCs w:val="28"/>
        </w:rPr>
        <w:t>Hoàn thành xây dựng và vận hành Cơ sở dữ liệu quốc gia về dân cư, bảo đảm 100% dân số được đăng ký và quản lý.</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Nghị quyết số 112/NQ-CP ngày 30/10/2017 của Chính phủ về phương án đơn giản hóa thủ tục hành chính, giấy tờ công dân liên quan đến quản lý dân cư thuộc phạm vi chức năng quản lý nhà nước của Bộ Công an đã xác định rõ mục tiêu phải thực hiện đơn giản hóa thủ tục hành chính liên quan tới công tác đ</w:t>
      </w:r>
      <w:r w:rsidR="00D52325">
        <w:rPr>
          <w:rFonts w:ascii="Times New Roman" w:hAnsi="Times New Roman" w:cs="Times New Roman"/>
          <w:sz w:val="28"/>
          <w:szCs w:val="28"/>
        </w:rPr>
        <w:t>ă</w:t>
      </w:r>
      <w:r w:rsidRPr="00FE3B6A">
        <w:rPr>
          <w:rFonts w:ascii="Times New Roman" w:hAnsi="Times New Roman" w:cs="Times New Roman"/>
          <w:sz w:val="28"/>
          <w:szCs w:val="28"/>
        </w:rPr>
        <w:t>ng ký, quản lý cư trú, căn cước công dân.</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Bên cạnh đó, khoản 2 Điều 14 Hiến pháp quy định quyền con người, quyền công dân chỉ có thể bị hạn chế theo quy định của luật; Điều 48 Hiến pháp quy định người nước ngoài cư trú ở Việt Nam phải tuân theo Hiến pháp và pháp luật Việt Nam; được bảo hộ tính mạng, tài sản và các quyền, lợi ích chính đáng theo pháp luật Việt Nam; khoản 1 Điều 62 Hiến pháp quy định phát triển khoa học và công nghệ là quốc sách hàng đầu, giữ vai trò then chốt trong sự nghiệp phát triển kinh tế - xã hội của đất nước. Do vậy, việc đ</w:t>
      </w:r>
      <w:r w:rsidR="00D52325">
        <w:rPr>
          <w:rFonts w:ascii="Times New Roman" w:hAnsi="Times New Roman" w:cs="Times New Roman"/>
          <w:sz w:val="28"/>
          <w:szCs w:val="28"/>
        </w:rPr>
        <w:t>ổi</w:t>
      </w:r>
      <w:r w:rsidRPr="00FE3B6A">
        <w:rPr>
          <w:rFonts w:ascii="Times New Roman" w:hAnsi="Times New Roman" w:cs="Times New Roman"/>
          <w:sz w:val="28"/>
          <w:szCs w:val="28"/>
        </w:rPr>
        <w:t xml:space="preserve"> mới công tác quản lý dân cư, bảo đảm quyền con người, quyền công dân, tăng cường ứng dụng khoa học công nghệ, nâng cao hiệu quả, giá trị sử dụng của Cơ sở dữ liệu quốc gia về dân cư, thẻ căn cước công dân vào công tác quản lý nhà nước, phát triển kinh tế - xã hội là yêu cầu cấp thiết, cần được ưu tiên đầu tư, phát triển.</w:t>
      </w:r>
    </w:p>
    <w:p w:rsidR="00067EA6" w:rsidRPr="00D52325" w:rsidRDefault="00067EA6" w:rsidP="00FE3B6A">
      <w:pPr>
        <w:spacing w:after="120" w:line="288" w:lineRule="auto"/>
        <w:ind w:firstLine="709"/>
        <w:jc w:val="both"/>
        <w:rPr>
          <w:rFonts w:ascii="Times New Roman" w:hAnsi="Times New Roman" w:cs="Times New Roman"/>
          <w:b/>
          <w:sz w:val="28"/>
          <w:szCs w:val="28"/>
        </w:rPr>
      </w:pPr>
      <w:bookmarkStart w:id="2" w:name="bookmark11"/>
      <w:r w:rsidRPr="00D52325">
        <w:rPr>
          <w:rFonts w:ascii="Times New Roman" w:hAnsi="Times New Roman" w:cs="Times New Roman"/>
          <w:b/>
          <w:sz w:val="28"/>
          <w:szCs w:val="28"/>
        </w:rPr>
        <w:t>2. Cơ s</w:t>
      </w:r>
      <w:r w:rsidR="00D52325">
        <w:rPr>
          <w:rFonts w:ascii="Times New Roman" w:hAnsi="Times New Roman" w:cs="Times New Roman"/>
          <w:b/>
          <w:sz w:val="28"/>
          <w:szCs w:val="28"/>
        </w:rPr>
        <w:t>ở</w:t>
      </w:r>
      <w:r w:rsidRPr="00D52325">
        <w:rPr>
          <w:rFonts w:ascii="Times New Roman" w:hAnsi="Times New Roman" w:cs="Times New Roman"/>
          <w:b/>
          <w:sz w:val="28"/>
          <w:szCs w:val="28"/>
        </w:rPr>
        <w:t xml:space="preserve"> thực tiễn</w:t>
      </w:r>
      <w:bookmarkEnd w:id="2"/>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lastRenderedPageBreak/>
        <w:t xml:space="preserve">Bộ Công an đã tiến hành cấp hơn 98 triệu số định danh cá nhân cho công dân </w:t>
      </w:r>
      <w:r w:rsidR="00F01455">
        <w:rPr>
          <w:rFonts w:ascii="Times New Roman" w:hAnsi="Times New Roman" w:cs="Times New Roman"/>
          <w:sz w:val="28"/>
          <w:szCs w:val="28"/>
        </w:rPr>
        <w:t>tr</w:t>
      </w:r>
      <w:r w:rsidRPr="00FE3B6A">
        <w:rPr>
          <w:rFonts w:ascii="Times New Roman" w:hAnsi="Times New Roman" w:cs="Times New Roman"/>
          <w:sz w:val="28"/>
          <w:szCs w:val="28"/>
        </w:rPr>
        <w:t>ên toàn quốc đang có trên hệ thống; đây là cơ sở quan trọng để xác lập danh tính điện t</w:t>
      </w:r>
      <w:r w:rsidR="00F01455">
        <w:rPr>
          <w:rFonts w:ascii="Times New Roman" w:hAnsi="Times New Roman" w:cs="Times New Roman"/>
          <w:sz w:val="28"/>
          <w:szCs w:val="28"/>
        </w:rPr>
        <w:t>ử</w:t>
      </w:r>
      <w:r w:rsidRPr="00FE3B6A">
        <w:rPr>
          <w:rFonts w:ascii="Times New Roman" w:hAnsi="Times New Roman" w:cs="Times New Roman"/>
          <w:sz w:val="28"/>
          <w:szCs w:val="28"/>
        </w:rPr>
        <w:t xml:space="preserve"> của công dân, góp phần thực hiện chuyển đổi số quốc gia; tiến hành cấp được gần 80 triệu thẻ căn cước công dân cho người đủ điều kiện cấp thẻ.</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Việc kết nối, khai thác Cơ sở dữ liệu quốc gia về dân cư phục vụ nhiều hoạt động</w:t>
      </w:r>
      <w:r w:rsidR="00462CB0">
        <w:rPr>
          <w:rFonts w:ascii="Times New Roman" w:hAnsi="Times New Roman" w:cs="Times New Roman"/>
          <w:sz w:val="28"/>
          <w:szCs w:val="28"/>
        </w:rPr>
        <w:t>,</w:t>
      </w:r>
      <w:r w:rsidRPr="00FE3B6A">
        <w:rPr>
          <w:rFonts w:ascii="Times New Roman" w:hAnsi="Times New Roman" w:cs="Times New Roman"/>
          <w:sz w:val="28"/>
          <w:szCs w:val="28"/>
        </w:rPr>
        <w:t xml:space="preserve"> như: K</w:t>
      </w:r>
      <w:r w:rsidR="00F01455">
        <w:rPr>
          <w:rFonts w:ascii="Times New Roman" w:hAnsi="Times New Roman" w:cs="Times New Roman"/>
          <w:sz w:val="28"/>
          <w:szCs w:val="28"/>
        </w:rPr>
        <w:t>ế</w:t>
      </w:r>
      <w:r w:rsidRPr="00FE3B6A">
        <w:rPr>
          <w:rFonts w:ascii="Times New Roman" w:hAnsi="Times New Roman" w:cs="Times New Roman"/>
          <w:sz w:val="28"/>
          <w:szCs w:val="28"/>
        </w:rPr>
        <w:t>t nối với cổng dịch vụ công quốc gia, Văn phòng Chính phú để xác thực số định danh cá nhân, Căn cước công dân, xác thực thông tin chủ hộ, tra cứu thông tin công dân; kết nối với Bảo hiểm xã hội Việt Nam để xác thực thông tin công dân; kết nối với Bộ Tư pháp để thực hiện cấp, hủy số định danh cá nhân cho trẻ em khai sinh; kết nối với Bộ Y tế để phục vụ rà soát thông tin tiêm chủng của công dân, phòng chống dịch Covid - 19; kết nối, xác thực với Tập đoàn điện lực Việt Nam phục vụ nghiệp vụ ngành điện; kết nối, xác thực với Ban cơ y</w:t>
      </w:r>
      <w:r w:rsidR="00F01455">
        <w:rPr>
          <w:rFonts w:ascii="Times New Roman" w:hAnsi="Times New Roman" w:cs="Times New Roman"/>
          <w:sz w:val="28"/>
          <w:szCs w:val="28"/>
        </w:rPr>
        <w:t>ếu</w:t>
      </w:r>
      <w:r w:rsidRPr="00FE3B6A">
        <w:rPr>
          <w:rFonts w:ascii="Times New Roman" w:hAnsi="Times New Roman" w:cs="Times New Roman"/>
          <w:sz w:val="28"/>
          <w:szCs w:val="28"/>
        </w:rPr>
        <w:t xml:space="preserve"> Chính phủ phục vụ rà soát thông tin cán bộ Cơ yếu; kết nối với Tổng cục thuế, Bộ Tài chính để xác thực thông tin công dân, xác thực thông tin chủ hộ, </w:t>
      </w:r>
      <w:r w:rsidR="00F01455">
        <w:rPr>
          <w:rFonts w:ascii="Times New Roman" w:hAnsi="Times New Roman" w:cs="Times New Roman"/>
          <w:sz w:val="28"/>
          <w:szCs w:val="28"/>
        </w:rPr>
        <w:t>tr</w:t>
      </w:r>
      <w:r w:rsidRPr="00FE3B6A">
        <w:rPr>
          <w:rFonts w:ascii="Times New Roman" w:hAnsi="Times New Roman" w:cs="Times New Roman"/>
          <w:sz w:val="28"/>
          <w:szCs w:val="28"/>
        </w:rPr>
        <w:t>a c</w:t>
      </w:r>
      <w:r w:rsidR="00F01455">
        <w:rPr>
          <w:rFonts w:ascii="Times New Roman" w:hAnsi="Times New Roman" w:cs="Times New Roman"/>
          <w:sz w:val="28"/>
          <w:szCs w:val="28"/>
        </w:rPr>
        <w:t>ứ</w:t>
      </w:r>
      <w:r w:rsidRPr="00FE3B6A">
        <w:rPr>
          <w:rFonts w:ascii="Times New Roman" w:hAnsi="Times New Roman" w:cs="Times New Roman"/>
          <w:sz w:val="28"/>
          <w:szCs w:val="28"/>
        </w:rPr>
        <w:t>u thông tin công dân phục vụ làm sạch dữ liệu ngành thuế, nghiệp vụ ngành thuế; thử nghiệm thành công dịch vụ xác thực thông tin công dân tại 63 tỉnh, thành phố trực thuộc trung ương, phục vụ giải quyết thủ tục hành chính, cung cấp dịch vụ công trực tuyến cho người dân thông qua trục tích hợp quốc gia của Bộ Thông tin và Truyền thông.</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Bên c</w:t>
      </w:r>
      <w:r w:rsidR="00F01455">
        <w:rPr>
          <w:rFonts w:ascii="Times New Roman" w:hAnsi="Times New Roman" w:cs="Times New Roman"/>
          <w:sz w:val="28"/>
          <w:szCs w:val="28"/>
        </w:rPr>
        <w:t>ạ</w:t>
      </w:r>
      <w:r w:rsidRPr="00FE3B6A">
        <w:rPr>
          <w:rFonts w:ascii="Times New Roman" w:hAnsi="Times New Roman" w:cs="Times New Roman"/>
          <w:sz w:val="28"/>
          <w:szCs w:val="28"/>
        </w:rPr>
        <w:t>nh các kết quả tích cực, trong quá trình triển khai thi hành Luật Căn cước công dân năm 2014 đã xuất hiện một số tồn tại và các vấn đề phát sinh cần phải được xem xét để sửa đổi, bổ sung, cụ thể như sau:</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4D264B">
        <w:rPr>
          <w:rFonts w:ascii="Times New Roman" w:hAnsi="Times New Roman" w:cs="Times New Roman"/>
          <w:i/>
          <w:sz w:val="28"/>
          <w:szCs w:val="28"/>
        </w:rPr>
        <w:t>Một là,</w:t>
      </w:r>
      <w:r w:rsidRPr="00FE3B6A">
        <w:rPr>
          <w:rFonts w:ascii="Times New Roman" w:hAnsi="Times New Roman" w:cs="Times New Roman"/>
          <w:sz w:val="28"/>
          <w:szCs w:val="28"/>
        </w:rPr>
        <w:t xml:space="preserve"> hiện nay, công dân có nhiều loại giấy tờ tùy thân khác nhau như thẻ Căn cước công dân, thẻ bảo h</w:t>
      </w:r>
      <w:r w:rsidR="00F01455">
        <w:rPr>
          <w:rFonts w:ascii="Times New Roman" w:hAnsi="Times New Roman" w:cs="Times New Roman"/>
          <w:sz w:val="28"/>
          <w:szCs w:val="28"/>
        </w:rPr>
        <w:t>iể</w:t>
      </w:r>
      <w:r w:rsidRPr="00FE3B6A">
        <w:rPr>
          <w:rFonts w:ascii="Times New Roman" w:hAnsi="Times New Roman" w:cs="Times New Roman"/>
          <w:sz w:val="28"/>
          <w:szCs w:val="28"/>
        </w:rPr>
        <w:t>m y t</w:t>
      </w:r>
      <w:r w:rsidR="00F01455">
        <w:rPr>
          <w:rFonts w:ascii="Times New Roman" w:hAnsi="Times New Roman" w:cs="Times New Roman"/>
          <w:sz w:val="28"/>
          <w:szCs w:val="28"/>
        </w:rPr>
        <w:t>ế</w:t>
      </w:r>
      <w:r w:rsidRPr="00FE3B6A">
        <w:rPr>
          <w:rFonts w:ascii="Times New Roman" w:hAnsi="Times New Roman" w:cs="Times New Roman"/>
          <w:sz w:val="28"/>
          <w:szCs w:val="28"/>
        </w:rPr>
        <w:t>, s</w:t>
      </w:r>
      <w:r w:rsidR="00F01455">
        <w:rPr>
          <w:rFonts w:ascii="Times New Roman" w:hAnsi="Times New Roman" w:cs="Times New Roman"/>
          <w:sz w:val="28"/>
          <w:szCs w:val="28"/>
        </w:rPr>
        <w:t>ổ</w:t>
      </w:r>
      <w:r w:rsidRPr="00FE3B6A">
        <w:rPr>
          <w:rFonts w:ascii="Times New Roman" w:hAnsi="Times New Roman" w:cs="Times New Roman"/>
          <w:sz w:val="28"/>
          <w:szCs w:val="28"/>
        </w:rPr>
        <w:t xml:space="preserve"> bảo h</w:t>
      </w:r>
      <w:r w:rsidR="00F01455">
        <w:rPr>
          <w:rFonts w:ascii="Times New Roman" w:hAnsi="Times New Roman" w:cs="Times New Roman"/>
          <w:sz w:val="28"/>
          <w:szCs w:val="28"/>
        </w:rPr>
        <w:t>iể</w:t>
      </w:r>
      <w:r w:rsidRPr="00FE3B6A">
        <w:rPr>
          <w:rFonts w:ascii="Times New Roman" w:hAnsi="Times New Roman" w:cs="Times New Roman"/>
          <w:sz w:val="28"/>
          <w:szCs w:val="28"/>
        </w:rPr>
        <w:t>m xã hội, gi</w:t>
      </w:r>
      <w:r w:rsidR="00F01455">
        <w:rPr>
          <w:rFonts w:ascii="Times New Roman" w:hAnsi="Times New Roman" w:cs="Times New Roman"/>
          <w:sz w:val="28"/>
          <w:szCs w:val="28"/>
        </w:rPr>
        <w:t>ấy</w:t>
      </w:r>
      <w:r w:rsidRPr="00FE3B6A">
        <w:rPr>
          <w:rFonts w:ascii="Times New Roman" w:hAnsi="Times New Roman" w:cs="Times New Roman"/>
          <w:sz w:val="28"/>
          <w:szCs w:val="28"/>
        </w:rPr>
        <w:t xml:space="preserve"> khai sinh, giấy phép lái xe, thẻ học sinh, sinh viên, thẻ hội viên, thẻ hành nghề... Việc có quá nhiều loại giấy tờ khác nhau được cơ quan có thẩm quyền cấp cho công dân gây ra khó khăn nh</w:t>
      </w:r>
      <w:r w:rsidR="00F01455">
        <w:rPr>
          <w:rFonts w:ascii="Times New Roman" w:hAnsi="Times New Roman" w:cs="Times New Roman"/>
          <w:sz w:val="28"/>
          <w:szCs w:val="28"/>
        </w:rPr>
        <w:t>ất</w:t>
      </w:r>
      <w:r w:rsidRPr="00FE3B6A">
        <w:rPr>
          <w:rFonts w:ascii="Times New Roman" w:hAnsi="Times New Roman" w:cs="Times New Roman"/>
          <w:sz w:val="28"/>
          <w:szCs w:val="28"/>
        </w:rPr>
        <w:t xml:space="preserve"> định cho công dân trong lưu trữ, sử dụng, nh</w:t>
      </w:r>
      <w:r w:rsidR="00F01455">
        <w:rPr>
          <w:rFonts w:ascii="Times New Roman" w:hAnsi="Times New Roman" w:cs="Times New Roman"/>
          <w:sz w:val="28"/>
          <w:szCs w:val="28"/>
        </w:rPr>
        <w:t>ất</w:t>
      </w:r>
      <w:r w:rsidRPr="00FE3B6A">
        <w:rPr>
          <w:rFonts w:ascii="Times New Roman" w:hAnsi="Times New Roman" w:cs="Times New Roman"/>
          <w:sz w:val="28"/>
          <w:szCs w:val="28"/>
        </w:rPr>
        <w:t xml:space="preserve"> là trong việc thực hiện các thủ tục hành chính, sử dụng các tiện ích, dịch vụ công; không phù hợp với xu hướng chuyển đổi số, ứng dụng công nghệ thông tin vào hoạt động quản lý nhà nước, hoạt động xã hội đang ngày càng phát tri</w:t>
      </w:r>
      <w:r w:rsidR="00F01455">
        <w:rPr>
          <w:rFonts w:ascii="Times New Roman" w:hAnsi="Times New Roman" w:cs="Times New Roman"/>
          <w:sz w:val="28"/>
          <w:szCs w:val="28"/>
        </w:rPr>
        <w:t>ể</w:t>
      </w:r>
      <w:r w:rsidRPr="00FE3B6A">
        <w:rPr>
          <w:rFonts w:ascii="Times New Roman" w:hAnsi="Times New Roman" w:cs="Times New Roman"/>
          <w:sz w:val="28"/>
          <w:szCs w:val="28"/>
        </w:rPr>
        <w:t>n ở nước ta. Trong khi đó, Luật C</w:t>
      </w:r>
      <w:r w:rsidR="00F01455">
        <w:rPr>
          <w:rFonts w:ascii="Times New Roman" w:hAnsi="Times New Roman" w:cs="Times New Roman"/>
          <w:sz w:val="28"/>
          <w:szCs w:val="28"/>
        </w:rPr>
        <w:t>ă</w:t>
      </w:r>
      <w:r w:rsidRPr="00FE3B6A">
        <w:rPr>
          <w:rFonts w:ascii="Times New Roman" w:hAnsi="Times New Roman" w:cs="Times New Roman"/>
          <w:sz w:val="28"/>
          <w:szCs w:val="28"/>
        </w:rPr>
        <w:t>n cước công dân không có các quy định về việc khai thác, sử dụng thông tin trên thẻ căn cước công dân (bao gồm thông tin v</w:t>
      </w:r>
      <w:r w:rsidR="00F01455">
        <w:rPr>
          <w:rFonts w:ascii="Times New Roman" w:hAnsi="Times New Roman" w:cs="Times New Roman"/>
          <w:sz w:val="28"/>
          <w:szCs w:val="28"/>
        </w:rPr>
        <w:t>ề</w:t>
      </w:r>
      <w:r w:rsidRPr="00FE3B6A">
        <w:rPr>
          <w:rFonts w:ascii="Times New Roman" w:hAnsi="Times New Roman" w:cs="Times New Roman"/>
          <w:sz w:val="28"/>
          <w:szCs w:val="28"/>
        </w:rPr>
        <w:t xml:space="preserve"> căn cước công dân và các thông tin trên giấy tờ khác của công dân được tích hợp vào thẻ căn cước công dân qua chíp điện tử và mã QR code) nên việc phát triển các ứng dụng, dịch vụ tiện ích của thẻ căn cước công </w:t>
      </w:r>
      <w:r w:rsidRPr="00FE3B6A">
        <w:rPr>
          <w:rFonts w:ascii="Times New Roman" w:hAnsi="Times New Roman" w:cs="Times New Roman"/>
          <w:sz w:val="28"/>
          <w:szCs w:val="28"/>
        </w:rPr>
        <w:lastRenderedPageBreak/>
        <w:t>dân vào giao dịch dân sự, thực hiện chuyển đổi số, cải cách thủ tục hành chính còn gặp nhiều khó khăn, thiếu đồng bộ, thống nhất; nhiều cơ quan, tổ chức chưa tham gia triển khai vì đây không phải là nội dung được quy định trong luật.</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4D264B">
        <w:rPr>
          <w:rFonts w:ascii="Times New Roman" w:hAnsi="Times New Roman" w:cs="Times New Roman"/>
          <w:i/>
          <w:sz w:val="28"/>
          <w:szCs w:val="28"/>
        </w:rPr>
        <w:t>Hai là,</w:t>
      </w:r>
      <w:r w:rsidRPr="00FE3B6A">
        <w:rPr>
          <w:rFonts w:ascii="Times New Roman" w:hAnsi="Times New Roman" w:cs="Times New Roman"/>
          <w:sz w:val="28"/>
          <w:szCs w:val="28"/>
        </w:rPr>
        <w:t xml:space="preserve"> theo quy định tại Điều 9, Điều 15 Luật Căn cước công dân (được sửa đổi, bổ sung tại khoản 1 Điều 37 Luật Cư trú năm 2020) thì thông tin của công dân trong Cơ sở dữ liệu quốc gia về dân cư, Cơ sở dữ liệu căn cước công dân chỉ bao gồm một số nhóm thông tin; tuy nhiên, qua tri</w:t>
      </w:r>
      <w:r w:rsidR="00F01455">
        <w:rPr>
          <w:rFonts w:ascii="Times New Roman" w:hAnsi="Times New Roman" w:cs="Times New Roman"/>
          <w:sz w:val="28"/>
          <w:szCs w:val="28"/>
        </w:rPr>
        <w:t>ể</w:t>
      </w:r>
      <w:r w:rsidRPr="00FE3B6A">
        <w:rPr>
          <w:rFonts w:ascii="Times New Roman" w:hAnsi="Times New Roman" w:cs="Times New Roman"/>
          <w:sz w:val="28"/>
          <w:szCs w:val="28"/>
        </w:rPr>
        <w:t>n khai Đ</w:t>
      </w:r>
      <w:r w:rsidR="00F01455">
        <w:rPr>
          <w:rFonts w:ascii="Times New Roman" w:hAnsi="Times New Roman" w:cs="Times New Roman"/>
          <w:sz w:val="28"/>
          <w:szCs w:val="28"/>
        </w:rPr>
        <w:t>ề</w:t>
      </w:r>
      <w:r w:rsidRPr="00FE3B6A">
        <w:rPr>
          <w:rFonts w:ascii="Times New Roman" w:hAnsi="Times New Roman" w:cs="Times New Roman"/>
          <w:sz w:val="28"/>
          <w:szCs w:val="28"/>
        </w:rPr>
        <w:t xml:space="preserve"> án phát triển ứng dụng dữ liệu về dân cư, định danh điện tử phục vụ chuyển đổi số quốc gia giai đoạn 2022 - 2025, tầm nhìn đến năm 2030 được Thủ tướng Chính phủ phê duyệt tại Quyết định số 06/QĐ-TTg ngày 06/01/2022 (Đ</w:t>
      </w:r>
      <w:r w:rsidR="00F01455">
        <w:rPr>
          <w:rFonts w:ascii="Times New Roman" w:hAnsi="Times New Roman" w:cs="Times New Roman"/>
          <w:sz w:val="28"/>
          <w:szCs w:val="28"/>
        </w:rPr>
        <w:t>ề</w:t>
      </w:r>
      <w:r w:rsidRPr="00FE3B6A">
        <w:rPr>
          <w:rFonts w:ascii="Times New Roman" w:hAnsi="Times New Roman" w:cs="Times New Roman"/>
          <w:sz w:val="28"/>
          <w:szCs w:val="28"/>
        </w:rPr>
        <w:t xml:space="preserve"> án số 06), việc mở rộng, tích hợp thêm nhiều thông tin khác của công dân trong các cơ sở dữ liệu chuyên ngành vào Cơ sở dữ liệu quốc gia về dân cư, Cơ sở dữ liệu căn cước công dân là rất cần thiết; trực tiếp phục vụ cho việc ứng dụng tiện ích của thẻ căn cước công dân, tài khoản định danh điện tử, kết nối, chia sẻ, chứng thực dữ liệu công dân, phân tích, thiết lập bản đồ số dân cư. Do vậy, việc giới hạn các thông tin trong Cơ sở dữ liệu quốc gia về dân cư, Cơ sở dữ liệu căn cước công dân theo qu</w:t>
      </w:r>
      <w:r w:rsidR="00F01455">
        <w:rPr>
          <w:rFonts w:ascii="Times New Roman" w:hAnsi="Times New Roman" w:cs="Times New Roman"/>
          <w:sz w:val="28"/>
          <w:szCs w:val="28"/>
        </w:rPr>
        <w:t>y</w:t>
      </w:r>
      <w:r w:rsidRPr="00FE3B6A">
        <w:rPr>
          <w:rFonts w:ascii="Times New Roman" w:hAnsi="Times New Roman" w:cs="Times New Roman"/>
          <w:sz w:val="28"/>
          <w:szCs w:val="28"/>
        </w:rPr>
        <w:t xml:space="preserve"> định của Luật Căn cước công dân nêu trên sẽ gây khó khăn trong thực hiện Đ</w:t>
      </w:r>
      <w:r w:rsidR="00F01455">
        <w:rPr>
          <w:rFonts w:ascii="Times New Roman" w:hAnsi="Times New Roman" w:cs="Times New Roman"/>
          <w:sz w:val="28"/>
          <w:szCs w:val="28"/>
        </w:rPr>
        <w:t>ề</w:t>
      </w:r>
      <w:r w:rsidRPr="00FE3B6A">
        <w:rPr>
          <w:rFonts w:ascii="Times New Roman" w:hAnsi="Times New Roman" w:cs="Times New Roman"/>
          <w:sz w:val="28"/>
          <w:szCs w:val="28"/>
        </w:rPr>
        <w:t xml:space="preserve"> án số 06, thực hiện chuyển đổi số quốc gia.</w:t>
      </w:r>
    </w:p>
    <w:p w:rsidR="00067EA6" w:rsidRPr="00FE3B6A" w:rsidRDefault="00067EA6" w:rsidP="00FE3B6A">
      <w:pPr>
        <w:spacing w:after="120" w:line="288" w:lineRule="auto"/>
        <w:ind w:firstLine="709"/>
        <w:jc w:val="both"/>
        <w:rPr>
          <w:rFonts w:ascii="Times New Roman" w:hAnsi="Times New Roman" w:cs="Times New Roman"/>
          <w:sz w:val="28"/>
          <w:szCs w:val="28"/>
        </w:rPr>
      </w:pPr>
      <w:proofErr w:type="gramStart"/>
      <w:r w:rsidRPr="004D264B">
        <w:rPr>
          <w:rFonts w:ascii="Times New Roman" w:hAnsi="Times New Roman" w:cs="Times New Roman"/>
          <w:i/>
          <w:sz w:val="28"/>
          <w:szCs w:val="28"/>
        </w:rPr>
        <w:t>Ba là,</w:t>
      </w:r>
      <w:r w:rsidRPr="00FE3B6A">
        <w:rPr>
          <w:rFonts w:ascii="Times New Roman" w:hAnsi="Times New Roman" w:cs="Times New Roman"/>
          <w:sz w:val="28"/>
          <w:szCs w:val="28"/>
        </w:rPr>
        <w:t xml:space="preserve"> Luật Căn cước công dân không quy định về cấp số định danh cá nhân cho trường hợp người gốc Việt Nam đang sinh sống ở Việt Nam nhưng chưa xác định được quốc tịch.</w:t>
      </w:r>
      <w:proofErr w:type="gramEnd"/>
      <w:r w:rsidRPr="00FE3B6A">
        <w:rPr>
          <w:rFonts w:ascii="Times New Roman" w:hAnsi="Times New Roman" w:cs="Times New Roman"/>
          <w:sz w:val="28"/>
          <w:szCs w:val="28"/>
        </w:rPr>
        <w:t xml:space="preserve"> Do nhiều yếu tố liên quan đến lịch sử, chiến tranh nên thực tế hiện nay còn rất nhiều trường hợp nêu trên cần phải có chính sách, quy định pháp luật để giải quyết, qu</w:t>
      </w:r>
      <w:r w:rsidR="00F01455">
        <w:rPr>
          <w:rFonts w:ascii="Times New Roman" w:hAnsi="Times New Roman" w:cs="Times New Roman"/>
          <w:sz w:val="28"/>
          <w:szCs w:val="28"/>
        </w:rPr>
        <w:t>ả</w:t>
      </w:r>
      <w:r w:rsidRPr="00FE3B6A">
        <w:rPr>
          <w:rFonts w:ascii="Times New Roman" w:hAnsi="Times New Roman" w:cs="Times New Roman"/>
          <w:sz w:val="28"/>
          <w:szCs w:val="28"/>
        </w:rPr>
        <w:t xml:space="preserve">n lý chặt chẽ những người này; bảo đảm cơ chế để họ có thể tham gia vào các giao dịch dân sự, dịch vụ công, nhất là các dịch vụ thiết yếu bảo đảm cuộc sống. Luật Căn cước công dân chưa có quy đinh về việc hủy, xác lập lại số định danh cá nhân đối với trường hợp công dân có quyết định thôi quốc tịch, công dân được nhập trở lại quốc tịch Việt Nam... </w:t>
      </w:r>
    </w:p>
    <w:p w:rsidR="00067EA6" w:rsidRPr="00FE3B6A" w:rsidRDefault="00F01455"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xml:space="preserve">Luật </w:t>
      </w:r>
      <w:r w:rsidR="00067EA6" w:rsidRPr="00FE3B6A">
        <w:rPr>
          <w:rFonts w:ascii="Times New Roman" w:hAnsi="Times New Roman" w:cs="Times New Roman"/>
          <w:sz w:val="28"/>
          <w:szCs w:val="28"/>
        </w:rPr>
        <w:t>Căn cước công dân chưa có quy định về cấp lại thẻ căn cước công dân theo hồ sơ đề nghị cấp thẻ gần nhất trên hệ thống cấp Căn cước công dân nên có trường hợp công dân vừa được cấp thẻ căn cước công dân nhưng bị thất lạc, hư hỏng... đều phải trực tiếp đến cơ quan Công an để thực hiện cấp lại thẻ căn cước công dân khác.</w:t>
      </w:r>
      <w:r>
        <w:rPr>
          <w:rFonts w:ascii="Times New Roman" w:hAnsi="Times New Roman" w:cs="Times New Roman"/>
          <w:sz w:val="28"/>
          <w:szCs w:val="28"/>
        </w:rPr>
        <w:t xml:space="preserve"> </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B00235">
        <w:rPr>
          <w:rFonts w:ascii="Times New Roman" w:hAnsi="Times New Roman" w:cs="Times New Roman"/>
          <w:i/>
          <w:sz w:val="28"/>
          <w:szCs w:val="28"/>
        </w:rPr>
        <w:lastRenderedPageBreak/>
        <w:t>Bốn là,</w:t>
      </w:r>
      <w:r w:rsidRPr="00FE3B6A">
        <w:rPr>
          <w:rFonts w:ascii="Times New Roman" w:hAnsi="Times New Roman" w:cs="Times New Roman"/>
          <w:sz w:val="28"/>
          <w:szCs w:val="28"/>
        </w:rPr>
        <w:t xml:space="preserve"> Luật Căn cước công dân là văn bản quy phạm pháp luật quan trọng, quy định việc chuyển đổi từ cấp, sử dụng Chứng minh nhân dân sang cấp, sử dụng bằng thẻ căn cước công dân; tuy nhiên, nhiều cơ quan, tổ chức đã yêu cầu công dân bắt buộc phải thực hiện các thủ tục để cập nhật, điều chỉnh lại thông tin </w:t>
      </w:r>
      <w:r w:rsidR="00AD7BC3">
        <w:rPr>
          <w:rFonts w:ascii="Times New Roman" w:hAnsi="Times New Roman" w:cs="Times New Roman"/>
          <w:sz w:val="28"/>
          <w:szCs w:val="28"/>
        </w:rPr>
        <w:t>trên</w:t>
      </w:r>
      <w:r w:rsidRPr="00FE3B6A">
        <w:rPr>
          <w:rFonts w:ascii="Times New Roman" w:hAnsi="Times New Roman" w:cs="Times New Roman"/>
          <w:sz w:val="28"/>
          <w:szCs w:val="28"/>
        </w:rPr>
        <w:t xml:space="preserve"> giấy tờ, tài liệu đã cấp trước đây cho công dân (có thông tin về Chứng minh nhân dân) bằng thông tin về thẻ căn cước công dân (như trong lĩnh vực tài nguyên và môi trường, bảo hiểm, tài chính, ngân hàng...) gây khó khăn, phiền hà cho công dân. Do vậy, cần bổ sung vào Luật Căn cước công dân quy đ</w:t>
      </w:r>
      <w:r w:rsidR="00F01455">
        <w:rPr>
          <w:rFonts w:ascii="Times New Roman" w:hAnsi="Times New Roman" w:cs="Times New Roman"/>
          <w:sz w:val="28"/>
          <w:szCs w:val="28"/>
        </w:rPr>
        <w:t>ị</w:t>
      </w:r>
      <w:r w:rsidRPr="00FE3B6A">
        <w:rPr>
          <w:rFonts w:ascii="Times New Roman" w:hAnsi="Times New Roman" w:cs="Times New Roman"/>
          <w:sz w:val="28"/>
          <w:szCs w:val="28"/>
        </w:rPr>
        <w:t>nh chuyển tiếp để bảo đảm việc sử dụng, thay thế từ Chứng minh nhân dân sang thẻ căn cước công dân của công dân được thuận lợi hơn; hạn chế phát sinh các thủ tục khác đối với công dân.</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Hiện nay, các quy định của Luật Căn cước công dân về việc quản lý, vận hành, khai thác, sử dụng thông tin trong Cơ sở dữ liệu quốc gia về dân cư, Cơ sở dữ liệu căn cước công dân còn chưa được đầy đủ, bao quát. Luật Căn cước công dân mới chỉ tập trung vào việc quản lý công dân qua Cơ sở dữ liệu căn cước công dân, Cơ s</w:t>
      </w:r>
      <w:r w:rsidR="00F01455">
        <w:rPr>
          <w:rFonts w:ascii="Times New Roman" w:hAnsi="Times New Roman" w:cs="Times New Roman"/>
          <w:sz w:val="28"/>
          <w:szCs w:val="28"/>
        </w:rPr>
        <w:t>ở</w:t>
      </w:r>
      <w:r w:rsidRPr="00FE3B6A">
        <w:rPr>
          <w:rFonts w:ascii="Times New Roman" w:hAnsi="Times New Roman" w:cs="Times New Roman"/>
          <w:sz w:val="28"/>
          <w:szCs w:val="28"/>
        </w:rPr>
        <w:t xml:space="preserve"> dữ liệu quốc gia về dân cư, qua thẻ căn cước công dân mà chưa có quy định về tài khoản định danh điện tử đối với tổ chức, cá nhân trên môi trường điện tử. Quy định pháp luật v</w:t>
      </w:r>
      <w:r w:rsidR="00AD7BC3">
        <w:rPr>
          <w:rFonts w:ascii="Times New Roman" w:hAnsi="Times New Roman" w:cs="Times New Roman"/>
          <w:sz w:val="28"/>
          <w:szCs w:val="28"/>
        </w:rPr>
        <w:t>ề</w:t>
      </w:r>
      <w:r w:rsidRPr="00FE3B6A">
        <w:rPr>
          <w:rFonts w:ascii="Times New Roman" w:hAnsi="Times New Roman" w:cs="Times New Roman"/>
          <w:sz w:val="28"/>
          <w:szCs w:val="28"/>
        </w:rPr>
        <w:t xml:space="preserve"> các vấn đề trên chủ yếu được quy định ở các văn bản quy phạm pháp luật hướng dẫn thi hành luật, văn bản dưới luật (như Nghị định số </w:t>
      </w:r>
      <w:r w:rsidR="00AD7BC3">
        <w:rPr>
          <w:rFonts w:ascii="Times New Roman" w:hAnsi="Times New Roman" w:cs="Times New Roman"/>
          <w:sz w:val="28"/>
          <w:szCs w:val="28"/>
        </w:rPr>
        <w:t>1</w:t>
      </w:r>
      <w:r w:rsidRPr="00FE3B6A">
        <w:rPr>
          <w:rFonts w:ascii="Times New Roman" w:hAnsi="Times New Roman" w:cs="Times New Roman"/>
          <w:sz w:val="28"/>
          <w:szCs w:val="28"/>
        </w:rPr>
        <w:t>37/2015/NĐ-CP ngày 31/12/2015 quy định chi tiết một s</w:t>
      </w:r>
      <w:r w:rsidR="00F01455">
        <w:rPr>
          <w:rFonts w:ascii="Times New Roman" w:hAnsi="Times New Roman" w:cs="Times New Roman"/>
          <w:sz w:val="28"/>
          <w:szCs w:val="28"/>
        </w:rPr>
        <w:t>ố</w:t>
      </w:r>
      <w:r w:rsidRPr="00FE3B6A">
        <w:rPr>
          <w:rFonts w:ascii="Times New Roman" w:hAnsi="Times New Roman" w:cs="Times New Roman"/>
          <w:sz w:val="28"/>
          <w:szCs w:val="28"/>
        </w:rPr>
        <w:t xml:space="preserve"> điều và biện pháp th</w:t>
      </w:r>
      <w:r w:rsidR="00F01455">
        <w:rPr>
          <w:rFonts w:ascii="Times New Roman" w:hAnsi="Times New Roman" w:cs="Times New Roman"/>
          <w:sz w:val="28"/>
          <w:szCs w:val="28"/>
        </w:rPr>
        <w:t>i</w:t>
      </w:r>
      <w:r w:rsidRPr="00FE3B6A">
        <w:rPr>
          <w:rFonts w:ascii="Times New Roman" w:hAnsi="Times New Roman" w:cs="Times New Roman"/>
          <w:sz w:val="28"/>
          <w:szCs w:val="28"/>
        </w:rPr>
        <w:t xml:space="preserve"> hành Luật Căn cướ</w:t>
      </w:r>
      <w:r w:rsidR="00AD7BC3">
        <w:rPr>
          <w:rFonts w:ascii="Times New Roman" w:hAnsi="Times New Roman" w:cs="Times New Roman"/>
          <w:sz w:val="28"/>
          <w:szCs w:val="28"/>
        </w:rPr>
        <w:t>c công dân, Nghị</w:t>
      </w:r>
      <w:r w:rsidRPr="00FE3B6A">
        <w:rPr>
          <w:rFonts w:ascii="Times New Roman" w:hAnsi="Times New Roman" w:cs="Times New Roman"/>
          <w:sz w:val="28"/>
          <w:szCs w:val="28"/>
        </w:rPr>
        <w:t xml:space="preserve"> định số 37/2021/NĐ-CP ngày 29/3/2021 sửa đổi, bổ sung một s</w:t>
      </w:r>
      <w:r w:rsidR="00AD7BC3">
        <w:rPr>
          <w:rFonts w:ascii="Times New Roman" w:hAnsi="Times New Roman" w:cs="Times New Roman"/>
          <w:sz w:val="28"/>
          <w:szCs w:val="28"/>
        </w:rPr>
        <w:t>ố</w:t>
      </w:r>
      <w:r w:rsidRPr="00FE3B6A">
        <w:rPr>
          <w:rFonts w:ascii="Times New Roman" w:hAnsi="Times New Roman" w:cs="Times New Roman"/>
          <w:sz w:val="28"/>
          <w:szCs w:val="28"/>
        </w:rPr>
        <w:t xml:space="preserve"> điều của Nghị định s</w:t>
      </w:r>
      <w:r w:rsidR="00F01455">
        <w:rPr>
          <w:rFonts w:ascii="Times New Roman" w:hAnsi="Times New Roman" w:cs="Times New Roman"/>
          <w:sz w:val="28"/>
          <w:szCs w:val="28"/>
        </w:rPr>
        <w:t>ố</w:t>
      </w:r>
      <w:r w:rsidRPr="00FE3B6A">
        <w:rPr>
          <w:rFonts w:ascii="Times New Roman" w:hAnsi="Times New Roman" w:cs="Times New Roman"/>
          <w:sz w:val="28"/>
          <w:szCs w:val="28"/>
        </w:rPr>
        <w:t xml:space="preserve"> 137/2015/NĐ-CP, Nghị định s</w:t>
      </w:r>
      <w:r w:rsidR="00F01455">
        <w:rPr>
          <w:rFonts w:ascii="Times New Roman" w:hAnsi="Times New Roman" w:cs="Times New Roman"/>
          <w:sz w:val="28"/>
          <w:szCs w:val="28"/>
        </w:rPr>
        <w:t>ố</w:t>
      </w:r>
      <w:r w:rsidRPr="00FE3B6A">
        <w:rPr>
          <w:rFonts w:ascii="Times New Roman" w:hAnsi="Times New Roman" w:cs="Times New Roman"/>
          <w:sz w:val="28"/>
          <w:szCs w:val="28"/>
        </w:rPr>
        <w:t xml:space="preserve"> 59/2022/NĐ-CP ngày 05/9/2022 quy định về định danh và xác thực điện tử...), trong khi đó, đây là vấn đề lớn, tác động rộng rãi đến nhiều chủ thể khác nhau bao gồm các cơ quan nhà nước, tổ chứ</w:t>
      </w:r>
      <w:r w:rsidR="00AD7BC3">
        <w:rPr>
          <w:rFonts w:ascii="Times New Roman" w:hAnsi="Times New Roman" w:cs="Times New Roman"/>
          <w:sz w:val="28"/>
          <w:szCs w:val="28"/>
        </w:rPr>
        <w:t>c chính trị</w:t>
      </w:r>
      <w:r w:rsidRPr="00FE3B6A">
        <w:rPr>
          <w:rFonts w:ascii="Times New Roman" w:hAnsi="Times New Roman" w:cs="Times New Roman"/>
          <w:sz w:val="28"/>
          <w:szCs w:val="28"/>
        </w:rPr>
        <w:t>, tổ chức chính trị - xã hội, các tổ chức, doanh nghiệp được giao thực hiện một số dịch vụ công và tổ chức, cá nhân khác nên cần được luật hóa để bảo đảm đúng tinh thần của Hiến pháp là các quy định liên quan đến quyền con người, quyền công dân cần phải ban hành dưới hình thức luật (khoản 2 Điều 14 Hiến pháp), bảo đảm, bảo vệ được quyền, lợi ích chính đáng của tổ chức, cá nhân.</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xml:space="preserve">Đề </w:t>
      </w:r>
      <w:proofErr w:type="gramStart"/>
      <w:r w:rsidRPr="00FE3B6A">
        <w:rPr>
          <w:rFonts w:ascii="Times New Roman" w:hAnsi="Times New Roman" w:cs="Times New Roman"/>
          <w:sz w:val="28"/>
          <w:szCs w:val="28"/>
        </w:rPr>
        <w:t>án</w:t>
      </w:r>
      <w:proofErr w:type="gramEnd"/>
      <w:r w:rsidRPr="00FE3B6A">
        <w:rPr>
          <w:rFonts w:ascii="Times New Roman" w:hAnsi="Times New Roman" w:cs="Times New Roman"/>
          <w:sz w:val="28"/>
          <w:szCs w:val="28"/>
        </w:rPr>
        <w:t xml:space="preserve"> số 06 cũng đã xác định các nhiệm vụ chính liên quan đến ứng dụng Cơ sở dữ liệu quốc gia về dân cư, phát huy giá trị, tiện ích thẻ căn cước công dân gồm:</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(1) Hoàn thành tích h</w:t>
      </w:r>
      <w:r w:rsidR="00AD7BC3">
        <w:rPr>
          <w:rFonts w:ascii="Times New Roman" w:hAnsi="Times New Roman" w:cs="Times New Roman"/>
          <w:sz w:val="28"/>
          <w:szCs w:val="28"/>
        </w:rPr>
        <w:t>ợ</w:t>
      </w:r>
      <w:r w:rsidRPr="00FE3B6A">
        <w:rPr>
          <w:rFonts w:ascii="Times New Roman" w:hAnsi="Times New Roman" w:cs="Times New Roman"/>
          <w:sz w:val="28"/>
          <w:szCs w:val="28"/>
        </w:rPr>
        <w:t xml:space="preserve">p, cung cấp dịch vụ xác thực thông tin về số Chứng minh nhân dân (9 số) với Căn cước công dân trên cổng Dịch vụ công </w:t>
      </w:r>
      <w:r w:rsidRPr="00FE3B6A">
        <w:rPr>
          <w:rFonts w:ascii="Times New Roman" w:hAnsi="Times New Roman" w:cs="Times New Roman"/>
          <w:sz w:val="28"/>
          <w:szCs w:val="28"/>
        </w:rPr>
        <w:lastRenderedPageBreak/>
        <w:t>quốc gia đ</w:t>
      </w:r>
      <w:r w:rsidR="00F01455">
        <w:rPr>
          <w:rFonts w:ascii="Times New Roman" w:hAnsi="Times New Roman" w:cs="Times New Roman"/>
          <w:sz w:val="28"/>
          <w:szCs w:val="28"/>
        </w:rPr>
        <w:t>ể</w:t>
      </w:r>
      <w:r w:rsidRPr="00FE3B6A">
        <w:rPr>
          <w:rFonts w:ascii="Times New Roman" w:hAnsi="Times New Roman" w:cs="Times New Roman"/>
          <w:sz w:val="28"/>
          <w:szCs w:val="28"/>
        </w:rPr>
        <w:t xml:space="preserve"> 100% tài khoản định danh điện tử của cá nhân đã được tạo lập bởi C</w:t>
      </w:r>
      <w:r w:rsidR="00F01455">
        <w:rPr>
          <w:rFonts w:ascii="Times New Roman" w:hAnsi="Times New Roman" w:cs="Times New Roman"/>
          <w:sz w:val="28"/>
          <w:szCs w:val="28"/>
        </w:rPr>
        <w:t>ổ</w:t>
      </w:r>
      <w:r w:rsidRPr="00FE3B6A">
        <w:rPr>
          <w:rFonts w:ascii="Times New Roman" w:hAnsi="Times New Roman" w:cs="Times New Roman"/>
          <w:sz w:val="28"/>
          <w:szCs w:val="28"/>
        </w:rPr>
        <w:t>ng D</w:t>
      </w:r>
      <w:r w:rsidR="00C65CFE">
        <w:rPr>
          <w:rFonts w:ascii="Times New Roman" w:hAnsi="Times New Roman" w:cs="Times New Roman"/>
          <w:sz w:val="28"/>
          <w:szCs w:val="28"/>
        </w:rPr>
        <w:t>ị</w:t>
      </w:r>
      <w:r w:rsidRPr="00FE3B6A">
        <w:rPr>
          <w:rFonts w:ascii="Times New Roman" w:hAnsi="Times New Roman" w:cs="Times New Roman"/>
          <w:sz w:val="28"/>
          <w:szCs w:val="28"/>
        </w:rPr>
        <w:t>ch vụ công qu</w:t>
      </w:r>
      <w:r w:rsidR="00F01455">
        <w:rPr>
          <w:rFonts w:ascii="Times New Roman" w:hAnsi="Times New Roman" w:cs="Times New Roman"/>
          <w:sz w:val="28"/>
          <w:szCs w:val="28"/>
        </w:rPr>
        <w:t>ố</w:t>
      </w:r>
      <w:r w:rsidRPr="00FE3B6A">
        <w:rPr>
          <w:rFonts w:ascii="Times New Roman" w:hAnsi="Times New Roman" w:cs="Times New Roman"/>
          <w:sz w:val="28"/>
          <w:szCs w:val="28"/>
        </w:rPr>
        <w:t>c gia, C</w:t>
      </w:r>
      <w:r w:rsidR="00F01455">
        <w:rPr>
          <w:rFonts w:ascii="Times New Roman" w:hAnsi="Times New Roman" w:cs="Times New Roman"/>
          <w:sz w:val="28"/>
          <w:szCs w:val="28"/>
        </w:rPr>
        <w:t>ổ</w:t>
      </w:r>
      <w:r w:rsidRPr="00FE3B6A">
        <w:rPr>
          <w:rFonts w:ascii="Times New Roman" w:hAnsi="Times New Roman" w:cs="Times New Roman"/>
          <w:sz w:val="28"/>
          <w:szCs w:val="28"/>
        </w:rPr>
        <w:t xml:space="preserve">ng Dịch vụ công cấp </w:t>
      </w:r>
      <w:r w:rsidR="00F01455">
        <w:rPr>
          <w:rFonts w:ascii="Times New Roman" w:hAnsi="Times New Roman" w:cs="Times New Roman"/>
          <w:sz w:val="28"/>
          <w:szCs w:val="28"/>
        </w:rPr>
        <w:t>B</w:t>
      </w:r>
      <w:r w:rsidRPr="00FE3B6A">
        <w:rPr>
          <w:rFonts w:ascii="Times New Roman" w:hAnsi="Times New Roman" w:cs="Times New Roman"/>
          <w:sz w:val="28"/>
          <w:szCs w:val="28"/>
        </w:rPr>
        <w:t>ộ, cấp tỉnh thực hiện được việc xác thực với danh t</w:t>
      </w:r>
      <w:r w:rsidR="00C65CFE">
        <w:rPr>
          <w:rFonts w:ascii="Times New Roman" w:hAnsi="Times New Roman" w:cs="Times New Roman"/>
          <w:sz w:val="28"/>
          <w:szCs w:val="28"/>
        </w:rPr>
        <w:t>í</w:t>
      </w:r>
      <w:r w:rsidRPr="00FE3B6A">
        <w:rPr>
          <w:rFonts w:ascii="Times New Roman" w:hAnsi="Times New Roman" w:cs="Times New Roman"/>
          <w:sz w:val="28"/>
          <w:szCs w:val="28"/>
        </w:rPr>
        <w:t>nh điện tử do Bộ Công an cung cấp.</w:t>
      </w:r>
    </w:p>
    <w:p w:rsidR="00067EA6" w:rsidRPr="00FE3B6A" w:rsidRDefault="00AD7BC3"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67EA6" w:rsidRPr="00FE3B6A">
        <w:rPr>
          <w:rFonts w:ascii="Times New Roman" w:hAnsi="Times New Roman" w:cs="Times New Roman"/>
          <w:sz w:val="28"/>
          <w:szCs w:val="28"/>
        </w:rPr>
        <w:t>Bảo đảm từng bước thay thế các giấy tờ cá nhân trên cơ sở tích hợp, xác thực các thông tin, giấy tờ cá nhân vào Cơ sở dữ liệu quốc gia về dân cư để chỉ cần sử dụng thẻ căn cước công dân, ứng dụng định danh điện tử quố</w:t>
      </w:r>
      <w:r>
        <w:rPr>
          <w:rFonts w:ascii="Times New Roman" w:hAnsi="Times New Roman" w:cs="Times New Roman"/>
          <w:sz w:val="28"/>
          <w:szCs w:val="28"/>
        </w:rPr>
        <w:t>c gia (VNeI</w:t>
      </w:r>
      <w:r w:rsidR="00067EA6" w:rsidRPr="00FE3B6A">
        <w:rPr>
          <w:rFonts w:ascii="Times New Roman" w:hAnsi="Times New Roman" w:cs="Times New Roman"/>
          <w:sz w:val="28"/>
          <w:szCs w:val="28"/>
        </w:rPr>
        <w:t>D), trong đó, tập trung thực hiện ngay đối với một số giấy tờ như: Bảo hiểm y tế, giấy phép lái xe, mã s</w:t>
      </w:r>
      <w:r w:rsidR="00C65CFE">
        <w:rPr>
          <w:rFonts w:ascii="Times New Roman" w:hAnsi="Times New Roman" w:cs="Times New Roman"/>
          <w:sz w:val="28"/>
          <w:szCs w:val="28"/>
        </w:rPr>
        <w:t>ố</w:t>
      </w:r>
      <w:r w:rsidR="00067EA6" w:rsidRPr="00FE3B6A">
        <w:rPr>
          <w:rFonts w:ascii="Times New Roman" w:hAnsi="Times New Roman" w:cs="Times New Roman"/>
          <w:sz w:val="28"/>
          <w:szCs w:val="28"/>
        </w:rPr>
        <w:t xml:space="preserve"> chứng chỉ hoặc giấy phép hành nghề, tiêm chủng, giáo dục, thẻ cán bộ, công chức, viên chức...</w:t>
      </w:r>
    </w:p>
    <w:p w:rsidR="00067EA6" w:rsidRPr="00FE3B6A" w:rsidRDefault="00AD7BC3"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67EA6" w:rsidRPr="00FE3B6A">
        <w:rPr>
          <w:rFonts w:ascii="Times New Roman" w:hAnsi="Times New Roman" w:cs="Times New Roman"/>
          <w:sz w:val="28"/>
          <w:szCs w:val="28"/>
        </w:rPr>
        <w:t>Nghiên cứu, triển khai thí điểm việc ứng dụng các tính năng, tiện ích có sẵn của chíp điện tử trên thẻ căn cước công dân đối với các lĩnh vực tài chính, hoạt động ngân hàng v</w:t>
      </w:r>
      <w:r>
        <w:rPr>
          <w:rFonts w:ascii="Times New Roman" w:hAnsi="Times New Roman" w:cs="Times New Roman"/>
          <w:sz w:val="28"/>
          <w:szCs w:val="28"/>
        </w:rPr>
        <w:t>à</w:t>
      </w:r>
      <w:r w:rsidR="00067EA6" w:rsidRPr="00FE3B6A">
        <w:rPr>
          <w:rFonts w:ascii="Times New Roman" w:hAnsi="Times New Roman" w:cs="Times New Roman"/>
          <w:sz w:val="28"/>
          <w:szCs w:val="28"/>
        </w:rPr>
        <w:t xml:space="preserve"> một số lĩnh vực phát triển kinh tế, xã hội khác.</w:t>
      </w:r>
    </w:p>
    <w:p w:rsidR="00067EA6" w:rsidRPr="00FE3B6A" w:rsidRDefault="00AD7BC3"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67EA6" w:rsidRPr="00FE3B6A">
        <w:rPr>
          <w:rFonts w:ascii="Times New Roman" w:hAnsi="Times New Roman" w:cs="Times New Roman"/>
          <w:sz w:val="28"/>
          <w:szCs w:val="28"/>
        </w:rPr>
        <w:t>Triển khai rộng rãi việc ứng dụng các tính năng, tiện ích của chíp điện tử trên thẻ căn cước công dân đối với các lĩnh vực tài chính, hoạt động ngân hàng (mở tài khoản, nhận biết khách hàng, thanh toán, cho vay, ví điện tử...) và một số lĩnh vực phát triển kinh tế, xã hội khác.</w:t>
      </w:r>
    </w:p>
    <w:p w:rsidR="00067EA6" w:rsidRPr="00FE3B6A" w:rsidRDefault="00AD7BC3"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67EA6" w:rsidRPr="00FE3B6A">
        <w:rPr>
          <w:rFonts w:ascii="Times New Roman" w:hAnsi="Times New Roman" w:cs="Times New Roman"/>
          <w:sz w:val="28"/>
          <w:szCs w:val="28"/>
        </w:rPr>
        <w:t>Triển khai ứng dụng các tính năng của chíp điện tử gắn trên thẻ căn cước công dân và ứng dụ</w:t>
      </w:r>
      <w:r>
        <w:rPr>
          <w:rFonts w:ascii="Times New Roman" w:hAnsi="Times New Roman" w:cs="Times New Roman"/>
          <w:sz w:val="28"/>
          <w:szCs w:val="28"/>
        </w:rPr>
        <w:t>ng VNeI</w:t>
      </w:r>
      <w:r w:rsidR="00067EA6" w:rsidRPr="00FE3B6A">
        <w:rPr>
          <w:rFonts w:ascii="Times New Roman" w:hAnsi="Times New Roman" w:cs="Times New Roman"/>
          <w:sz w:val="28"/>
          <w:szCs w:val="28"/>
        </w:rPr>
        <w:t>D trong các lĩnh vực của đời sống, xã hội nhất là các lĩnh vực chuyển đổi số mạnh nhất như: Ngân hàng (mở tài khoản, nhận biết khách hàng, thanh toán, cho vay, ví điện tử...), tài chính, viễn thông, điện, nước.</w:t>
      </w:r>
    </w:p>
    <w:p w:rsidR="00067EA6" w:rsidRPr="00FE3B6A" w:rsidRDefault="00AD7BC3"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67EA6" w:rsidRPr="00FE3B6A">
        <w:rPr>
          <w:rFonts w:ascii="Times New Roman" w:hAnsi="Times New Roman" w:cs="Times New Roman"/>
          <w:sz w:val="28"/>
          <w:szCs w:val="28"/>
        </w:rPr>
        <w:t>Đánh giá rà soát các văn bản pháp luật để triển khai thực hiện tích hợp thông tin các giấy tờ cá nhân vào thẻ căn cước công dân gắn chíp.</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Bên cạnh đó, Quyết định số 942/QĐ-TTg ngày 15/6/2021 của Thủ tướng Chính phủ về phát triển dữ liệu số quốc gia tạo nền tảng cho tri</w:t>
      </w:r>
      <w:r w:rsidR="00C65CFE">
        <w:rPr>
          <w:rFonts w:ascii="Times New Roman" w:hAnsi="Times New Roman" w:cs="Times New Roman"/>
          <w:sz w:val="28"/>
          <w:szCs w:val="28"/>
        </w:rPr>
        <w:t>ể</w:t>
      </w:r>
      <w:r w:rsidRPr="00FE3B6A">
        <w:rPr>
          <w:rFonts w:ascii="Times New Roman" w:hAnsi="Times New Roman" w:cs="Times New Roman"/>
          <w:sz w:val="28"/>
          <w:szCs w:val="28"/>
        </w:rPr>
        <w:t xml:space="preserve">n khai Chính phủ số, bảo đảm cung cấp, chia sẻ dữ liệu chất lượng thông suốt giữa các cơ quan nhà nước theo quy định của pháp luật để hỗ trợ phát triển Chính phủ số, kinh tế số, xã hội số đã xác định nhiệm vụ nâng cao việc ứng dụng cơ sở dữ liệu, phát huy giá trị của thẻ căn cước công dân vào các hoạt động quản trị quốc gia theo hướng hiện đại, đáp ứng nhu cầu hội nhập quốc tế và khu vực, đẩy mạnh </w:t>
      </w:r>
      <w:r w:rsidR="00AD7BC3">
        <w:rPr>
          <w:rFonts w:ascii="Times New Roman" w:hAnsi="Times New Roman" w:cs="Times New Roman"/>
          <w:sz w:val="28"/>
          <w:szCs w:val="28"/>
        </w:rPr>
        <w:t>chuyển đổi</w:t>
      </w:r>
      <w:r w:rsidRPr="00FE3B6A">
        <w:rPr>
          <w:rFonts w:ascii="Times New Roman" w:hAnsi="Times New Roman" w:cs="Times New Roman"/>
          <w:sz w:val="28"/>
          <w:szCs w:val="28"/>
        </w:rPr>
        <w:t xml:space="preserve"> s</w:t>
      </w:r>
      <w:r w:rsidR="00C65CFE">
        <w:rPr>
          <w:rFonts w:ascii="Times New Roman" w:hAnsi="Times New Roman" w:cs="Times New Roman"/>
          <w:sz w:val="28"/>
          <w:szCs w:val="28"/>
        </w:rPr>
        <w:t>ố</w:t>
      </w:r>
      <w:r w:rsidRPr="00FE3B6A">
        <w:rPr>
          <w:rFonts w:ascii="Times New Roman" w:hAnsi="Times New Roman" w:cs="Times New Roman"/>
          <w:sz w:val="28"/>
          <w:szCs w:val="28"/>
        </w:rPr>
        <w:t xml:space="preserve"> qu</w:t>
      </w:r>
      <w:r w:rsidR="00C65CFE">
        <w:rPr>
          <w:rFonts w:ascii="Times New Roman" w:hAnsi="Times New Roman" w:cs="Times New Roman"/>
          <w:sz w:val="28"/>
          <w:szCs w:val="28"/>
        </w:rPr>
        <w:t>ố</w:t>
      </w:r>
      <w:r w:rsidRPr="00FE3B6A">
        <w:rPr>
          <w:rFonts w:ascii="Times New Roman" w:hAnsi="Times New Roman" w:cs="Times New Roman"/>
          <w:sz w:val="28"/>
          <w:szCs w:val="28"/>
        </w:rPr>
        <w:t>c gia theo Chi</w:t>
      </w:r>
      <w:r w:rsidR="00C65CFE">
        <w:rPr>
          <w:rFonts w:ascii="Times New Roman" w:hAnsi="Times New Roman" w:cs="Times New Roman"/>
          <w:sz w:val="28"/>
          <w:szCs w:val="28"/>
        </w:rPr>
        <w:t>ế</w:t>
      </w:r>
      <w:r w:rsidRPr="00FE3B6A">
        <w:rPr>
          <w:rFonts w:ascii="Times New Roman" w:hAnsi="Times New Roman" w:cs="Times New Roman"/>
          <w:sz w:val="28"/>
          <w:szCs w:val="28"/>
        </w:rPr>
        <w:t>n lược phát tri</w:t>
      </w:r>
      <w:r w:rsidR="00C65CFE">
        <w:rPr>
          <w:rFonts w:ascii="Times New Roman" w:hAnsi="Times New Roman" w:cs="Times New Roman"/>
          <w:sz w:val="28"/>
          <w:szCs w:val="28"/>
        </w:rPr>
        <w:t>ể</w:t>
      </w:r>
      <w:r w:rsidRPr="00FE3B6A">
        <w:rPr>
          <w:rFonts w:ascii="Times New Roman" w:hAnsi="Times New Roman" w:cs="Times New Roman"/>
          <w:sz w:val="28"/>
          <w:szCs w:val="28"/>
        </w:rPr>
        <w:t>n Chính phủ điện tử hướng tới Chính phủ số giai đoạn 2021 - 2025, đ</w:t>
      </w:r>
      <w:r w:rsidR="00C65CFE">
        <w:rPr>
          <w:rFonts w:ascii="Times New Roman" w:hAnsi="Times New Roman" w:cs="Times New Roman"/>
          <w:sz w:val="28"/>
          <w:szCs w:val="28"/>
        </w:rPr>
        <w:t>ị</w:t>
      </w:r>
      <w:r w:rsidRPr="00FE3B6A">
        <w:rPr>
          <w:rFonts w:ascii="Times New Roman" w:hAnsi="Times New Roman" w:cs="Times New Roman"/>
          <w:sz w:val="28"/>
          <w:szCs w:val="28"/>
        </w:rPr>
        <w:t>nh hướng đến năm 2030.</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xml:space="preserve">Do vậy, để tháo gỡ khó khăn, vướng mắc trong thi hành Luật Căn cước công dân năm 2014 và đáp ứng yêu cầu, nhiệm vụ được Đảng, Chính phủ, </w:t>
      </w:r>
      <w:r w:rsidRPr="00FE3B6A">
        <w:rPr>
          <w:rFonts w:ascii="Times New Roman" w:hAnsi="Times New Roman" w:cs="Times New Roman"/>
          <w:sz w:val="28"/>
          <w:szCs w:val="28"/>
        </w:rPr>
        <w:lastRenderedPageBreak/>
        <w:t>Thủ tướng Chính phủ xác định cụ thể nêu trên, cần thiết phải sửa đổi, bổ sung Luật Căn cước công dân năm 2014 để tạo cơ sở pháp lý triển khai thực hiện, tạo bước đột phá về chuyến đối số ở nước ta.</w:t>
      </w:r>
    </w:p>
    <w:p w:rsidR="00067EA6" w:rsidRPr="00C65CFE" w:rsidRDefault="00C65CFE" w:rsidP="00FE3B6A">
      <w:pPr>
        <w:spacing w:after="120" w:line="288" w:lineRule="auto"/>
        <w:ind w:firstLine="709"/>
        <w:jc w:val="both"/>
        <w:rPr>
          <w:rFonts w:ascii="Times New Roman" w:hAnsi="Times New Roman" w:cs="Times New Roman"/>
          <w:b/>
          <w:sz w:val="28"/>
          <w:szCs w:val="28"/>
        </w:rPr>
      </w:pPr>
      <w:bookmarkStart w:id="3" w:name="bookmark12"/>
      <w:r w:rsidRPr="00C65CFE">
        <w:rPr>
          <w:rFonts w:ascii="Times New Roman" w:hAnsi="Times New Roman" w:cs="Times New Roman"/>
          <w:b/>
          <w:sz w:val="28"/>
          <w:szCs w:val="28"/>
        </w:rPr>
        <w:t xml:space="preserve">II. </w:t>
      </w:r>
      <w:r w:rsidR="00067EA6" w:rsidRPr="00C65CFE">
        <w:rPr>
          <w:rFonts w:ascii="Times New Roman" w:hAnsi="Times New Roman" w:cs="Times New Roman"/>
          <w:b/>
          <w:sz w:val="28"/>
          <w:szCs w:val="28"/>
        </w:rPr>
        <w:t xml:space="preserve">MỤC ĐÍCH, QUAN ĐIỂM XÂY </w:t>
      </w:r>
      <w:r w:rsidRPr="00C65CFE">
        <w:rPr>
          <w:rFonts w:ascii="Times New Roman" w:hAnsi="Times New Roman" w:cs="Times New Roman"/>
          <w:b/>
          <w:sz w:val="28"/>
          <w:szCs w:val="28"/>
        </w:rPr>
        <w:t>DỰNG DỰ</w:t>
      </w:r>
      <w:r w:rsidR="00067EA6" w:rsidRPr="00C65CFE">
        <w:rPr>
          <w:rFonts w:ascii="Times New Roman" w:hAnsi="Times New Roman" w:cs="Times New Roman"/>
          <w:b/>
          <w:sz w:val="28"/>
          <w:szCs w:val="28"/>
        </w:rPr>
        <w:t xml:space="preserve"> ÁN LUẬT</w:t>
      </w:r>
      <w:bookmarkEnd w:id="3"/>
    </w:p>
    <w:p w:rsidR="00067EA6" w:rsidRPr="00C65CFE" w:rsidRDefault="00C65CFE" w:rsidP="00FE3B6A">
      <w:pPr>
        <w:spacing w:after="120" w:line="288" w:lineRule="auto"/>
        <w:ind w:firstLine="709"/>
        <w:jc w:val="both"/>
        <w:rPr>
          <w:rFonts w:ascii="Times New Roman" w:hAnsi="Times New Roman" w:cs="Times New Roman"/>
          <w:b/>
          <w:sz w:val="28"/>
          <w:szCs w:val="28"/>
        </w:rPr>
      </w:pPr>
      <w:bookmarkStart w:id="4" w:name="bookmark13"/>
      <w:r>
        <w:rPr>
          <w:rFonts w:ascii="Times New Roman" w:hAnsi="Times New Roman" w:cs="Times New Roman"/>
          <w:b/>
          <w:sz w:val="28"/>
          <w:szCs w:val="28"/>
        </w:rPr>
        <w:t>1. Mụ</w:t>
      </w:r>
      <w:r w:rsidR="00067EA6" w:rsidRPr="00C65CFE">
        <w:rPr>
          <w:rFonts w:ascii="Times New Roman" w:hAnsi="Times New Roman" w:cs="Times New Roman"/>
          <w:b/>
          <w:sz w:val="28"/>
          <w:szCs w:val="28"/>
        </w:rPr>
        <w:t>c đích</w:t>
      </w:r>
      <w:bookmarkEnd w:id="4"/>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xml:space="preserve">Việc xây dựng dự </w:t>
      </w:r>
      <w:proofErr w:type="gramStart"/>
      <w:r w:rsidRPr="00FE3B6A">
        <w:rPr>
          <w:rFonts w:ascii="Times New Roman" w:hAnsi="Times New Roman" w:cs="Times New Roman"/>
          <w:sz w:val="28"/>
          <w:szCs w:val="28"/>
        </w:rPr>
        <w:t>án</w:t>
      </w:r>
      <w:proofErr w:type="gramEnd"/>
      <w:r w:rsidRPr="00FE3B6A">
        <w:rPr>
          <w:rFonts w:ascii="Times New Roman" w:hAnsi="Times New Roman" w:cs="Times New Roman"/>
          <w:sz w:val="28"/>
          <w:szCs w:val="28"/>
        </w:rPr>
        <w:t xml:space="preserve"> Luật Căn cước công dân (sửa đổi) nhằm mục đích sau:</w:t>
      </w:r>
    </w:p>
    <w:p w:rsidR="00067EA6" w:rsidRPr="00FE3B6A" w:rsidRDefault="00067EA6" w:rsidP="00FE3B6A">
      <w:pPr>
        <w:spacing w:after="120" w:line="288" w:lineRule="auto"/>
        <w:ind w:firstLine="709"/>
        <w:jc w:val="both"/>
        <w:rPr>
          <w:rFonts w:ascii="Times New Roman" w:hAnsi="Times New Roman" w:cs="Times New Roman"/>
          <w:sz w:val="28"/>
          <w:szCs w:val="28"/>
        </w:rPr>
      </w:pPr>
      <w:proofErr w:type="gramStart"/>
      <w:r w:rsidRPr="00AD7BC3">
        <w:rPr>
          <w:rFonts w:ascii="Times New Roman" w:hAnsi="Times New Roman" w:cs="Times New Roman"/>
          <w:i/>
          <w:sz w:val="28"/>
          <w:szCs w:val="28"/>
        </w:rPr>
        <w:t>M</w:t>
      </w:r>
      <w:r w:rsidR="00C65CFE" w:rsidRPr="00AD7BC3">
        <w:rPr>
          <w:rFonts w:ascii="Times New Roman" w:hAnsi="Times New Roman" w:cs="Times New Roman"/>
          <w:i/>
          <w:sz w:val="28"/>
          <w:szCs w:val="28"/>
        </w:rPr>
        <w:t>ộ</w:t>
      </w:r>
      <w:r w:rsidRPr="00AD7BC3">
        <w:rPr>
          <w:rFonts w:ascii="Times New Roman" w:hAnsi="Times New Roman" w:cs="Times New Roman"/>
          <w:i/>
          <w:sz w:val="28"/>
          <w:szCs w:val="28"/>
        </w:rPr>
        <w:t>t là,</w:t>
      </w:r>
      <w:r w:rsidRPr="00FE3B6A">
        <w:rPr>
          <w:rFonts w:ascii="Times New Roman" w:hAnsi="Times New Roman" w:cs="Times New Roman"/>
          <w:sz w:val="28"/>
          <w:szCs w:val="28"/>
        </w:rPr>
        <w:t xml:space="preserve"> phục vụ giải quyết thủ tục hành chính và cung cấp dịch vụ công trực tuyến.</w:t>
      </w:r>
      <w:proofErr w:type="gramEnd"/>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Cung cấp các dịch vụ công trực tuyến thiết yếu (như lĩnh vực cư trú, hộ tịch, bảo hiểm xã hội, giáo dục, y tế, đất đai, lao động...) để phục vụ người dân, doanh nghiệp trên cơ sở sử dụng xác thực, chia sẻ bằng Cơ sở dữ liệu quốc gia về dân cư để cắt giảm, đơn giản hóa thủ tục hành chính.</w:t>
      </w:r>
    </w:p>
    <w:p w:rsidR="00067EA6" w:rsidRPr="00FE3B6A" w:rsidRDefault="00067EA6" w:rsidP="00FE3B6A">
      <w:pPr>
        <w:spacing w:after="120" w:line="288" w:lineRule="auto"/>
        <w:ind w:firstLine="709"/>
        <w:jc w:val="both"/>
        <w:rPr>
          <w:rFonts w:ascii="Times New Roman" w:hAnsi="Times New Roman" w:cs="Times New Roman"/>
          <w:sz w:val="28"/>
          <w:szCs w:val="28"/>
        </w:rPr>
      </w:pPr>
      <w:proofErr w:type="gramStart"/>
      <w:r w:rsidRPr="00AD7BC3">
        <w:rPr>
          <w:rFonts w:ascii="Times New Roman" w:hAnsi="Times New Roman" w:cs="Times New Roman"/>
          <w:i/>
          <w:sz w:val="28"/>
          <w:szCs w:val="28"/>
        </w:rPr>
        <w:t>Hai là,</w:t>
      </w:r>
      <w:r w:rsidRPr="00FE3B6A">
        <w:rPr>
          <w:rFonts w:ascii="Times New Roman" w:hAnsi="Times New Roman" w:cs="Times New Roman"/>
          <w:sz w:val="28"/>
          <w:szCs w:val="28"/>
        </w:rPr>
        <w:t xml:space="preserve"> phục vụ phát triển </w:t>
      </w:r>
      <w:r w:rsidR="00C65CFE">
        <w:rPr>
          <w:rFonts w:ascii="Times New Roman" w:hAnsi="Times New Roman" w:cs="Times New Roman"/>
          <w:sz w:val="28"/>
          <w:szCs w:val="28"/>
        </w:rPr>
        <w:t>ki</w:t>
      </w:r>
      <w:r w:rsidRPr="00FE3B6A">
        <w:rPr>
          <w:rFonts w:ascii="Times New Roman" w:hAnsi="Times New Roman" w:cs="Times New Roman"/>
          <w:sz w:val="28"/>
          <w:szCs w:val="28"/>
        </w:rPr>
        <w:t>nh t</w:t>
      </w:r>
      <w:r w:rsidR="00C65CFE">
        <w:rPr>
          <w:rFonts w:ascii="Times New Roman" w:hAnsi="Times New Roman" w:cs="Times New Roman"/>
          <w:sz w:val="28"/>
          <w:szCs w:val="28"/>
        </w:rPr>
        <w:t>ế</w:t>
      </w:r>
      <w:r w:rsidRPr="00FE3B6A">
        <w:rPr>
          <w:rFonts w:ascii="Times New Roman" w:hAnsi="Times New Roman" w:cs="Times New Roman"/>
          <w:sz w:val="28"/>
          <w:szCs w:val="28"/>
        </w:rPr>
        <w:t>, xã hội.</w:t>
      </w:r>
      <w:proofErr w:type="gramEnd"/>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Nghiên cứu, triển khai việc ứng dụng các tính năng của chíp điện tử trên thẻ căn cước công dân đ</w:t>
      </w:r>
      <w:r w:rsidR="00C65CFE">
        <w:rPr>
          <w:rFonts w:ascii="Times New Roman" w:hAnsi="Times New Roman" w:cs="Times New Roman"/>
          <w:sz w:val="28"/>
          <w:szCs w:val="28"/>
        </w:rPr>
        <w:t>ố</w:t>
      </w:r>
      <w:r w:rsidRPr="00FE3B6A">
        <w:rPr>
          <w:rFonts w:ascii="Times New Roman" w:hAnsi="Times New Roman" w:cs="Times New Roman"/>
          <w:sz w:val="28"/>
          <w:szCs w:val="28"/>
        </w:rPr>
        <w:t>i với các lĩnh vực tài chính, ngân hàng và một s</w:t>
      </w:r>
      <w:r w:rsidR="00C65CFE">
        <w:rPr>
          <w:rFonts w:ascii="Times New Roman" w:hAnsi="Times New Roman" w:cs="Times New Roman"/>
          <w:sz w:val="28"/>
          <w:szCs w:val="28"/>
        </w:rPr>
        <w:t>ố</w:t>
      </w:r>
      <w:r w:rsidRPr="00FE3B6A">
        <w:rPr>
          <w:rFonts w:ascii="Times New Roman" w:hAnsi="Times New Roman" w:cs="Times New Roman"/>
          <w:sz w:val="28"/>
          <w:szCs w:val="28"/>
        </w:rPr>
        <w:t xml:space="preserve"> lĩnh vực phát triển kinh tế, xã hội khác. Tích hợp, phát triển các ứng dụng trên nền tảng hệ thống định danh điện tử </w:t>
      </w:r>
      <w:r w:rsidR="00AD7BC3">
        <w:rPr>
          <w:rFonts w:ascii="Times New Roman" w:hAnsi="Times New Roman" w:cs="Times New Roman"/>
          <w:sz w:val="28"/>
          <w:szCs w:val="28"/>
        </w:rPr>
        <w:t>với</w:t>
      </w:r>
      <w:r w:rsidRPr="00FE3B6A">
        <w:rPr>
          <w:rFonts w:ascii="Times New Roman" w:hAnsi="Times New Roman" w:cs="Times New Roman"/>
          <w:sz w:val="28"/>
          <w:szCs w:val="28"/>
        </w:rPr>
        <w:t xml:space="preserve"> các ứng dụng cốt lõi như: Ví điện tử, thanh toán không dùng tiền mặt, chứng khoán, điện, nước... lên ứng dụng VNe</w:t>
      </w:r>
      <w:r w:rsidR="00AD7BC3">
        <w:rPr>
          <w:rFonts w:ascii="Times New Roman" w:hAnsi="Times New Roman" w:cs="Times New Roman"/>
          <w:sz w:val="28"/>
          <w:szCs w:val="28"/>
        </w:rPr>
        <w:t>I</w:t>
      </w:r>
      <w:r w:rsidRPr="00FE3B6A">
        <w:rPr>
          <w:rFonts w:ascii="Times New Roman" w:hAnsi="Times New Roman" w:cs="Times New Roman"/>
          <w:sz w:val="28"/>
          <w:szCs w:val="28"/>
        </w:rPr>
        <w:t>D, mã QR của thẻ căn cước công dân gắn chíp điện tử. Phát triển, hoàn thiện và triển khai hiệu quả ứng dụng di động công dân số từ</w:t>
      </w:r>
      <w:r w:rsidR="00AD7BC3">
        <w:rPr>
          <w:rFonts w:ascii="Times New Roman" w:hAnsi="Times New Roman" w:cs="Times New Roman"/>
          <w:sz w:val="28"/>
          <w:szCs w:val="28"/>
        </w:rPr>
        <w:t xml:space="preserve"> VNeI</w:t>
      </w:r>
      <w:r w:rsidRPr="00FE3B6A">
        <w:rPr>
          <w:rFonts w:ascii="Times New Roman" w:hAnsi="Times New Roman" w:cs="Times New Roman"/>
          <w:sz w:val="28"/>
          <w:szCs w:val="28"/>
        </w:rPr>
        <w:t>D trên cơ sở mở rộng tích hợp các thông tin, dịch vụ như y tế, bảo hiểm, giấy phép lái xe, ngân hàng, thanh toán điện tử, ứng cứu khẩn cấp, phản ánh hiện trường, tố giác tội phạm...</w:t>
      </w:r>
    </w:p>
    <w:p w:rsidR="00067EA6" w:rsidRPr="00FE3B6A" w:rsidRDefault="00067EA6" w:rsidP="00FE3B6A">
      <w:pPr>
        <w:spacing w:after="120" w:line="288" w:lineRule="auto"/>
        <w:ind w:firstLine="709"/>
        <w:jc w:val="both"/>
        <w:rPr>
          <w:rFonts w:ascii="Times New Roman" w:hAnsi="Times New Roman" w:cs="Times New Roman"/>
          <w:sz w:val="28"/>
          <w:szCs w:val="28"/>
        </w:rPr>
      </w:pPr>
      <w:proofErr w:type="gramStart"/>
      <w:r w:rsidRPr="00AD7BC3">
        <w:rPr>
          <w:rFonts w:ascii="Times New Roman" w:hAnsi="Times New Roman" w:cs="Times New Roman"/>
          <w:i/>
          <w:sz w:val="28"/>
          <w:szCs w:val="28"/>
        </w:rPr>
        <w:t xml:space="preserve">Ba </w:t>
      </w:r>
      <w:r w:rsidR="00C65CFE" w:rsidRPr="00AD7BC3">
        <w:rPr>
          <w:rFonts w:ascii="Times New Roman" w:hAnsi="Times New Roman" w:cs="Times New Roman"/>
          <w:i/>
          <w:sz w:val="28"/>
          <w:szCs w:val="28"/>
        </w:rPr>
        <w:t>l</w:t>
      </w:r>
      <w:r w:rsidRPr="00AD7BC3">
        <w:rPr>
          <w:rFonts w:ascii="Times New Roman" w:hAnsi="Times New Roman" w:cs="Times New Roman"/>
          <w:i/>
          <w:sz w:val="28"/>
          <w:szCs w:val="28"/>
        </w:rPr>
        <w:t>à,</w:t>
      </w:r>
      <w:r w:rsidRPr="00FE3B6A">
        <w:rPr>
          <w:rFonts w:ascii="Times New Roman" w:hAnsi="Times New Roman" w:cs="Times New Roman"/>
          <w:sz w:val="28"/>
          <w:szCs w:val="28"/>
        </w:rPr>
        <w:t xml:space="preserve"> phục vụ công dân s</w:t>
      </w:r>
      <w:r w:rsidR="00C65CFE">
        <w:rPr>
          <w:rFonts w:ascii="Times New Roman" w:hAnsi="Times New Roman" w:cs="Times New Roman"/>
          <w:sz w:val="28"/>
          <w:szCs w:val="28"/>
        </w:rPr>
        <w:t>ố</w:t>
      </w:r>
      <w:r w:rsidRPr="00FE3B6A">
        <w:rPr>
          <w:rFonts w:ascii="Times New Roman" w:hAnsi="Times New Roman" w:cs="Times New Roman"/>
          <w:sz w:val="28"/>
          <w:szCs w:val="28"/>
        </w:rPr>
        <w:t>.</w:t>
      </w:r>
      <w:proofErr w:type="gramEnd"/>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Hiện nay, công dân có rất nhiều loại gi</w:t>
      </w:r>
      <w:r w:rsidR="00C65CFE">
        <w:rPr>
          <w:rFonts w:ascii="Times New Roman" w:hAnsi="Times New Roman" w:cs="Times New Roman"/>
          <w:sz w:val="28"/>
          <w:szCs w:val="28"/>
        </w:rPr>
        <w:t>ấy</w:t>
      </w:r>
      <w:r w:rsidRPr="00FE3B6A">
        <w:rPr>
          <w:rFonts w:ascii="Times New Roman" w:hAnsi="Times New Roman" w:cs="Times New Roman"/>
          <w:sz w:val="28"/>
          <w:szCs w:val="28"/>
        </w:rPr>
        <w:t xml:space="preserve"> tờ khác nhau, như căn cước công dân, thẻ bảo hiểm y tế, bảo hiểm xã hội, giấy phép lái </w:t>
      </w:r>
      <w:proofErr w:type="gramStart"/>
      <w:r w:rsidRPr="00FE3B6A">
        <w:rPr>
          <w:rFonts w:ascii="Times New Roman" w:hAnsi="Times New Roman" w:cs="Times New Roman"/>
          <w:sz w:val="28"/>
          <w:szCs w:val="28"/>
        </w:rPr>
        <w:t>xe</w:t>
      </w:r>
      <w:proofErr w:type="gramEnd"/>
      <w:r w:rsidRPr="00FE3B6A">
        <w:rPr>
          <w:rFonts w:ascii="Times New Roman" w:hAnsi="Times New Roman" w:cs="Times New Roman"/>
          <w:sz w:val="28"/>
          <w:szCs w:val="28"/>
        </w:rPr>
        <w:t>, giấy đăng ký xe, các loại bằng cấp, chứng chỉ... Nhằm tạo điều kiện cho công dân, cần phải xác thực 100% các thông tin thiết yếu, quan họng trên ứng dụ</w:t>
      </w:r>
      <w:r w:rsidR="00AD7BC3">
        <w:rPr>
          <w:rFonts w:ascii="Times New Roman" w:hAnsi="Times New Roman" w:cs="Times New Roman"/>
          <w:sz w:val="28"/>
          <w:szCs w:val="28"/>
        </w:rPr>
        <w:t>ng VNeI</w:t>
      </w:r>
      <w:r w:rsidRPr="00FE3B6A">
        <w:rPr>
          <w:rFonts w:ascii="Times New Roman" w:hAnsi="Times New Roman" w:cs="Times New Roman"/>
          <w:sz w:val="28"/>
          <w:szCs w:val="28"/>
        </w:rPr>
        <w:t>D hoặc qua thẻ căn cước công dân gắn chíp điện tử như: Thông tin tiêm chủng, xét nghiệm, giấy phép lái xe, đ</w:t>
      </w:r>
      <w:r w:rsidR="00C65CFE">
        <w:rPr>
          <w:rFonts w:ascii="Times New Roman" w:hAnsi="Times New Roman" w:cs="Times New Roman"/>
          <w:sz w:val="28"/>
          <w:szCs w:val="28"/>
        </w:rPr>
        <w:t>ă</w:t>
      </w:r>
      <w:r w:rsidRPr="00FE3B6A">
        <w:rPr>
          <w:rFonts w:ascii="Times New Roman" w:hAnsi="Times New Roman" w:cs="Times New Roman"/>
          <w:sz w:val="28"/>
          <w:szCs w:val="28"/>
        </w:rPr>
        <w:t xml:space="preserve">ng ký xe... từng bước thay thế các giấy tờ của công dân trong một số các giao dịch theo quy định pháp luật. Cung cấp các dịch vụ công, dịch vụ thương mại phục vụ tiện ích số của công dân trên ứng </w:t>
      </w:r>
      <w:r w:rsidRPr="00FE3B6A">
        <w:rPr>
          <w:rFonts w:ascii="Times New Roman" w:hAnsi="Times New Roman" w:cs="Times New Roman"/>
          <w:sz w:val="28"/>
          <w:szCs w:val="28"/>
        </w:rPr>
        <w:lastRenderedPageBreak/>
        <w:t>dụ</w:t>
      </w:r>
      <w:r w:rsidR="00715D24">
        <w:rPr>
          <w:rFonts w:ascii="Times New Roman" w:hAnsi="Times New Roman" w:cs="Times New Roman"/>
          <w:sz w:val="28"/>
          <w:szCs w:val="28"/>
        </w:rPr>
        <w:t>ng VNeI</w:t>
      </w:r>
      <w:r w:rsidRPr="00FE3B6A">
        <w:rPr>
          <w:rFonts w:ascii="Times New Roman" w:hAnsi="Times New Roman" w:cs="Times New Roman"/>
          <w:sz w:val="28"/>
          <w:szCs w:val="28"/>
        </w:rPr>
        <w:t>D như: Dịch vụ cư trú, căn cước công dân, thương mại điện tử, thanh toán điện tử và các dịch vụ khác.</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715D24">
        <w:rPr>
          <w:rFonts w:ascii="Times New Roman" w:hAnsi="Times New Roman" w:cs="Times New Roman"/>
          <w:i/>
          <w:sz w:val="28"/>
          <w:szCs w:val="28"/>
        </w:rPr>
        <w:t>B</w:t>
      </w:r>
      <w:r w:rsidR="00715D24" w:rsidRPr="00715D24">
        <w:rPr>
          <w:rFonts w:ascii="Times New Roman" w:hAnsi="Times New Roman" w:cs="Times New Roman"/>
          <w:i/>
          <w:sz w:val="28"/>
          <w:szCs w:val="28"/>
        </w:rPr>
        <w:t>ố</w:t>
      </w:r>
      <w:r w:rsidRPr="00715D24">
        <w:rPr>
          <w:rFonts w:ascii="Times New Roman" w:hAnsi="Times New Roman" w:cs="Times New Roman"/>
          <w:i/>
          <w:sz w:val="28"/>
          <w:szCs w:val="28"/>
        </w:rPr>
        <w:t>n là,</w:t>
      </w:r>
      <w:r w:rsidRPr="00FE3B6A">
        <w:rPr>
          <w:rFonts w:ascii="Times New Roman" w:hAnsi="Times New Roman" w:cs="Times New Roman"/>
          <w:sz w:val="28"/>
          <w:szCs w:val="28"/>
        </w:rPr>
        <w:t xml:space="preserve"> hoàn thiện hệ sinh thái phục vụ kết nối, khai thác, bổ sung làm giàu dữ liệu dân cư.</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Triển khai hiệu quả việc kết nối, chia sẻ giữa Cơ sở dữ liệu quốc gia về dân cư với các cơ sở dữ liệu quốc gia khác, cơ sở dữ liệu chuyên ngành đã có như: Cơ sở dữ liệu giáo dục, cơ sở dữ liệu doanh nghiệp, cơ sở dữ liệu thuế..., bảo đảm giải quyết các thủ tục phục vụ công dân chính xác và thuận lợi.</w:t>
      </w:r>
    </w:p>
    <w:p w:rsidR="00067EA6" w:rsidRPr="00FE3B6A" w:rsidRDefault="00067EA6" w:rsidP="00FE3B6A">
      <w:pPr>
        <w:spacing w:after="120" w:line="288" w:lineRule="auto"/>
        <w:ind w:firstLine="709"/>
        <w:jc w:val="both"/>
        <w:rPr>
          <w:rFonts w:ascii="Times New Roman" w:hAnsi="Times New Roman" w:cs="Times New Roman"/>
          <w:sz w:val="28"/>
          <w:szCs w:val="28"/>
        </w:rPr>
      </w:pPr>
      <w:proofErr w:type="gramStart"/>
      <w:r w:rsidRPr="00F6199B">
        <w:rPr>
          <w:rFonts w:ascii="Times New Roman" w:hAnsi="Times New Roman" w:cs="Times New Roman"/>
          <w:i/>
          <w:sz w:val="28"/>
          <w:szCs w:val="28"/>
        </w:rPr>
        <w:t>Năm là,</w:t>
      </w:r>
      <w:r w:rsidRPr="00FE3B6A">
        <w:rPr>
          <w:rFonts w:ascii="Times New Roman" w:hAnsi="Times New Roman" w:cs="Times New Roman"/>
          <w:sz w:val="28"/>
          <w:szCs w:val="28"/>
        </w:rPr>
        <w:t xml:space="preserve"> phục vụ chỉ đạo, điều hành của lãnh đạo các cấp.</w:t>
      </w:r>
      <w:proofErr w:type="gramEnd"/>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Trên Cơ sở dữ liệu quốc gia về dân cư và các thông tin đã được tích hợp, sử dụng ứng dụng trí tuệ nhân tạo để tổng hợp, phân tích, dự báo các thông tin đ</w:t>
      </w:r>
      <w:r w:rsidR="00C65CFE">
        <w:rPr>
          <w:rFonts w:ascii="Times New Roman" w:hAnsi="Times New Roman" w:cs="Times New Roman"/>
          <w:sz w:val="28"/>
          <w:szCs w:val="28"/>
        </w:rPr>
        <w:t xml:space="preserve">ể </w:t>
      </w:r>
      <w:r w:rsidRPr="00FE3B6A">
        <w:rPr>
          <w:rFonts w:ascii="Times New Roman" w:hAnsi="Times New Roman" w:cs="Times New Roman"/>
          <w:sz w:val="28"/>
          <w:szCs w:val="28"/>
        </w:rPr>
        <w:t>phục vụ việc đi</w:t>
      </w:r>
      <w:r w:rsidR="00C65CFE">
        <w:rPr>
          <w:rFonts w:ascii="Times New Roman" w:hAnsi="Times New Roman" w:cs="Times New Roman"/>
          <w:sz w:val="28"/>
          <w:szCs w:val="28"/>
        </w:rPr>
        <w:t>ề</w:t>
      </w:r>
      <w:r w:rsidRPr="00FE3B6A">
        <w:rPr>
          <w:rFonts w:ascii="Times New Roman" w:hAnsi="Times New Roman" w:cs="Times New Roman"/>
          <w:sz w:val="28"/>
          <w:szCs w:val="28"/>
        </w:rPr>
        <w:t>u hành Chính phủ, Thủ tướng Chính phủ, hoạch định chính sách kinh tế, xã hội.</w:t>
      </w:r>
    </w:p>
    <w:p w:rsidR="00067EA6" w:rsidRPr="00C65CFE" w:rsidRDefault="00067EA6" w:rsidP="00FE3B6A">
      <w:pPr>
        <w:spacing w:after="120" w:line="288" w:lineRule="auto"/>
        <w:ind w:firstLine="709"/>
        <w:jc w:val="both"/>
        <w:rPr>
          <w:rFonts w:ascii="Times New Roman" w:hAnsi="Times New Roman" w:cs="Times New Roman"/>
          <w:b/>
          <w:sz w:val="28"/>
          <w:szCs w:val="28"/>
        </w:rPr>
      </w:pPr>
      <w:r w:rsidRPr="00C65CFE">
        <w:rPr>
          <w:rFonts w:ascii="Times New Roman" w:hAnsi="Times New Roman" w:cs="Times New Roman"/>
          <w:b/>
          <w:sz w:val="28"/>
          <w:szCs w:val="28"/>
        </w:rPr>
        <w:t xml:space="preserve">2. Quan điểm xây dựng dự </w:t>
      </w:r>
      <w:proofErr w:type="gramStart"/>
      <w:r w:rsidRPr="00C65CFE">
        <w:rPr>
          <w:rFonts w:ascii="Times New Roman" w:hAnsi="Times New Roman" w:cs="Times New Roman"/>
          <w:b/>
          <w:sz w:val="28"/>
          <w:szCs w:val="28"/>
        </w:rPr>
        <w:t>án</w:t>
      </w:r>
      <w:proofErr w:type="gramEnd"/>
      <w:r w:rsidRPr="00C65CFE">
        <w:rPr>
          <w:rFonts w:ascii="Times New Roman" w:hAnsi="Times New Roman" w:cs="Times New Roman"/>
          <w:b/>
          <w:sz w:val="28"/>
          <w:szCs w:val="28"/>
        </w:rPr>
        <w:t xml:space="preserve"> Luật</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6199B">
        <w:rPr>
          <w:rFonts w:ascii="Times New Roman" w:hAnsi="Times New Roman" w:cs="Times New Roman"/>
          <w:i/>
          <w:sz w:val="28"/>
          <w:szCs w:val="28"/>
        </w:rPr>
        <w:t>Một là,</w:t>
      </w:r>
      <w:r w:rsidRPr="00FE3B6A">
        <w:rPr>
          <w:rFonts w:ascii="Times New Roman" w:hAnsi="Times New Roman" w:cs="Times New Roman"/>
          <w:sz w:val="28"/>
          <w:szCs w:val="28"/>
        </w:rPr>
        <w:t xml:space="preserve"> quán triệt và cụ thể hóa quan điểm, chủ trương, chính sách của Đảng v</w:t>
      </w:r>
      <w:r w:rsidR="00C65CFE">
        <w:rPr>
          <w:rFonts w:ascii="Times New Roman" w:hAnsi="Times New Roman" w:cs="Times New Roman"/>
          <w:sz w:val="28"/>
          <w:szCs w:val="28"/>
        </w:rPr>
        <w:t>ề</w:t>
      </w:r>
      <w:r w:rsidRPr="00FE3B6A">
        <w:rPr>
          <w:rFonts w:ascii="Times New Roman" w:hAnsi="Times New Roman" w:cs="Times New Roman"/>
          <w:sz w:val="28"/>
          <w:szCs w:val="28"/>
        </w:rPr>
        <w:t xml:space="preserve"> xây dựng, hoàn thiện hệ thống pháp luật về căn cước công dân; phù hợp với ti</w:t>
      </w:r>
      <w:r w:rsidR="00C65CFE">
        <w:rPr>
          <w:rFonts w:ascii="Times New Roman" w:hAnsi="Times New Roman" w:cs="Times New Roman"/>
          <w:sz w:val="28"/>
          <w:szCs w:val="28"/>
        </w:rPr>
        <w:t>ế</w:t>
      </w:r>
      <w:r w:rsidRPr="00FE3B6A">
        <w:rPr>
          <w:rFonts w:ascii="Times New Roman" w:hAnsi="Times New Roman" w:cs="Times New Roman"/>
          <w:sz w:val="28"/>
          <w:szCs w:val="28"/>
        </w:rPr>
        <w:t xml:space="preserve">n trình hội nhập, mở rộng giao </w:t>
      </w:r>
      <w:r w:rsidR="00C65CFE">
        <w:rPr>
          <w:rFonts w:ascii="Times New Roman" w:hAnsi="Times New Roman" w:cs="Times New Roman"/>
          <w:sz w:val="28"/>
          <w:szCs w:val="28"/>
        </w:rPr>
        <w:t>l</w:t>
      </w:r>
      <w:r w:rsidRPr="00FE3B6A">
        <w:rPr>
          <w:rFonts w:ascii="Times New Roman" w:hAnsi="Times New Roman" w:cs="Times New Roman"/>
          <w:sz w:val="28"/>
          <w:szCs w:val="28"/>
        </w:rPr>
        <w:t>ưu và hợp tác quốc tế; phục vụ sự nghiệp phát tri</w:t>
      </w:r>
      <w:r w:rsidR="00C65CFE">
        <w:rPr>
          <w:rFonts w:ascii="Times New Roman" w:hAnsi="Times New Roman" w:cs="Times New Roman"/>
          <w:sz w:val="28"/>
          <w:szCs w:val="28"/>
        </w:rPr>
        <w:t>ể</w:t>
      </w:r>
      <w:r w:rsidRPr="00FE3B6A">
        <w:rPr>
          <w:rFonts w:ascii="Times New Roman" w:hAnsi="Times New Roman" w:cs="Times New Roman"/>
          <w:sz w:val="28"/>
          <w:szCs w:val="28"/>
        </w:rPr>
        <w:t>n kinh t</w:t>
      </w:r>
      <w:r w:rsidR="00C65CFE">
        <w:rPr>
          <w:rFonts w:ascii="Times New Roman" w:hAnsi="Times New Roman" w:cs="Times New Roman"/>
          <w:sz w:val="28"/>
          <w:szCs w:val="28"/>
        </w:rPr>
        <w:t>ế</w:t>
      </w:r>
      <w:r w:rsidRPr="00FE3B6A">
        <w:rPr>
          <w:rFonts w:ascii="Times New Roman" w:hAnsi="Times New Roman" w:cs="Times New Roman"/>
          <w:sz w:val="28"/>
          <w:szCs w:val="28"/>
        </w:rPr>
        <w:t>, v</w:t>
      </w:r>
      <w:r w:rsidR="00C65CFE">
        <w:rPr>
          <w:rFonts w:ascii="Times New Roman" w:hAnsi="Times New Roman" w:cs="Times New Roman"/>
          <w:sz w:val="28"/>
          <w:szCs w:val="28"/>
        </w:rPr>
        <w:t>ă</w:t>
      </w:r>
      <w:r w:rsidRPr="00FE3B6A">
        <w:rPr>
          <w:rFonts w:ascii="Times New Roman" w:hAnsi="Times New Roman" w:cs="Times New Roman"/>
          <w:sz w:val="28"/>
          <w:szCs w:val="28"/>
        </w:rPr>
        <w:t xml:space="preserve">n hóa, xã hội và bảo đảm </w:t>
      </w:r>
      <w:r w:rsidR="00F6199B">
        <w:rPr>
          <w:rFonts w:ascii="Times New Roman" w:hAnsi="Times New Roman" w:cs="Times New Roman"/>
          <w:sz w:val="28"/>
          <w:szCs w:val="28"/>
        </w:rPr>
        <w:t>quốc</w:t>
      </w:r>
      <w:r w:rsidRPr="00FE3B6A">
        <w:rPr>
          <w:rFonts w:ascii="Times New Roman" w:hAnsi="Times New Roman" w:cs="Times New Roman"/>
          <w:sz w:val="28"/>
          <w:szCs w:val="28"/>
        </w:rPr>
        <w:t xml:space="preserve"> phòng, an ninh, trật tự, an toàn xã hội.</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6199B">
        <w:rPr>
          <w:rFonts w:ascii="Times New Roman" w:hAnsi="Times New Roman" w:cs="Times New Roman"/>
          <w:i/>
          <w:sz w:val="28"/>
          <w:szCs w:val="28"/>
        </w:rPr>
        <w:t>Hai là,</w:t>
      </w:r>
      <w:r w:rsidRPr="00FE3B6A">
        <w:rPr>
          <w:rFonts w:ascii="Times New Roman" w:hAnsi="Times New Roman" w:cs="Times New Roman"/>
          <w:sz w:val="28"/>
          <w:szCs w:val="28"/>
        </w:rPr>
        <w:t xml:space="preserve"> bảo đảm phù hợp với chủ trương của Đảng, Nhà nước về đơn giản hóa thủ tục hành chính, giấy tờ công dân hiện nay và những năm tiếp </w:t>
      </w:r>
      <w:proofErr w:type="gramStart"/>
      <w:r w:rsidRPr="00FE3B6A">
        <w:rPr>
          <w:rFonts w:ascii="Times New Roman" w:hAnsi="Times New Roman" w:cs="Times New Roman"/>
          <w:sz w:val="28"/>
          <w:szCs w:val="28"/>
        </w:rPr>
        <w:t>theo</w:t>
      </w:r>
      <w:proofErr w:type="gramEnd"/>
      <w:r w:rsidRPr="00FE3B6A">
        <w:rPr>
          <w:rFonts w:ascii="Times New Roman" w:hAnsi="Times New Roman" w:cs="Times New Roman"/>
          <w:sz w:val="28"/>
          <w:szCs w:val="28"/>
        </w:rPr>
        <w:t>; phục vụ chuyển đổi số quốc gia, góp phần xây dựng Chính phủ điện tử, Chính phủ số, xã hội s</w:t>
      </w:r>
      <w:r w:rsidR="00C65CFE">
        <w:rPr>
          <w:rFonts w:ascii="Times New Roman" w:hAnsi="Times New Roman" w:cs="Times New Roman"/>
          <w:sz w:val="28"/>
          <w:szCs w:val="28"/>
        </w:rPr>
        <w:t>ố</w:t>
      </w:r>
      <w:r w:rsidRPr="00FE3B6A">
        <w:rPr>
          <w:rFonts w:ascii="Times New Roman" w:hAnsi="Times New Roman" w:cs="Times New Roman"/>
          <w:sz w:val="28"/>
          <w:szCs w:val="28"/>
        </w:rPr>
        <w:t>.</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B21D48">
        <w:rPr>
          <w:rFonts w:ascii="Times New Roman" w:hAnsi="Times New Roman" w:cs="Times New Roman"/>
          <w:i/>
          <w:sz w:val="28"/>
          <w:szCs w:val="28"/>
        </w:rPr>
        <w:t>Ba là,</w:t>
      </w:r>
      <w:r w:rsidRPr="00FE3B6A">
        <w:rPr>
          <w:rFonts w:ascii="Times New Roman" w:hAnsi="Times New Roman" w:cs="Times New Roman"/>
          <w:sz w:val="28"/>
          <w:szCs w:val="28"/>
        </w:rPr>
        <w:t xml:space="preserve"> việc xây dựng dự án Luật được tiến hành trên cơ sở tổng kết thực tiễn trong những năm qua; kế thừa các quy định còn phù hợp, khắc phục những tồn tại, bất cập, hạn ch</w:t>
      </w:r>
      <w:r w:rsidR="00C65CFE">
        <w:rPr>
          <w:rFonts w:ascii="Times New Roman" w:hAnsi="Times New Roman" w:cs="Times New Roman"/>
          <w:sz w:val="28"/>
          <w:szCs w:val="28"/>
        </w:rPr>
        <w:t>ế</w:t>
      </w:r>
      <w:r w:rsidRPr="00FE3B6A">
        <w:rPr>
          <w:rFonts w:ascii="Times New Roman" w:hAnsi="Times New Roman" w:cs="Times New Roman"/>
          <w:sz w:val="28"/>
          <w:szCs w:val="28"/>
        </w:rPr>
        <w:t>; tạo điều kiện thuận lợi để thực hiện quyền và nghĩa vụ của công dân trong đi lại, giao dịch, đáp ứng yêu cầu của công tác quản lý hành chính về trật tự xã hội, yêu cầu quản lý dân cư, góp phần phòng ngừa, đấu tranh chống tội phạm và các vi phạm pháp luật.</w:t>
      </w:r>
    </w:p>
    <w:p w:rsidR="00067EA6" w:rsidRPr="00FE3B6A" w:rsidRDefault="00067EA6" w:rsidP="00FE3B6A">
      <w:pPr>
        <w:spacing w:after="120" w:line="288" w:lineRule="auto"/>
        <w:ind w:firstLine="709"/>
        <w:jc w:val="both"/>
        <w:rPr>
          <w:rFonts w:ascii="Times New Roman" w:hAnsi="Times New Roman" w:cs="Times New Roman"/>
          <w:sz w:val="28"/>
          <w:szCs w:val="28"/>
        </w:rPr>
      </w:pPr>
      <w:proofErr w:type="gramStart"/>
      <w:r w:rsidRPr="00B21D48">
        <w:rPr>
          <w:rFonts w:ascii="Times New Roman" w:hAnsi="Times New Roman" w:cs="Times New Roman"/>
          <w:i/>
          <w:sz w:val="28"/>
          <w:szCs w:val="28"/>
        </w:rPr>
        <w:t>B</w:t>
      </w:r>
      <w:r w:rsidR="00B21D48" w:rsidRPr="00B21D48">
        <w:rPr>
          <w:rFonts w:ascii="Times New Roman" w:hAnsi="Times New Roman" w:cs="Times New Roman"/>
          <w:i/>
          <w:sz w:val="28"/>
          <w:szCs w:val="28"/>
        </w:rPr>
        <w:t>ố</w:t>
      </w:r>
      <w:r w:rsidRPr="00B21D48">
        <w:rPr>
          <w:rFonts w:ascii="Times New Roman" w:hAnsi="Times New Roman" w:cs="Times New Roman"/>
          <w:i/>
          <w:sz w:val="28"/>
          <w:szCs w:val="28"/>
        </w:rPr>
        <w:t>n là,</w:t>
      </w:r>
      <w:r w:rsidRPr="00FE3B6A">
        <w:rPr>
          <w:rFonts w:ascii="Times New Roman" w:hAnsi="Times New Roman" w:cs="Times New Roman"/>
          <w:sz w:val="28"/>
          <w:szCs w:val="28"/>
        </w:rPr>
        <w:t xml:space="preserve"> tạo cơ sở pháp lý đầy đủ, tương xứng hơn cho công tác quản lý căn cước công dân; bảo đảm sự đồng bộ, thống nhất trong hệ thống pháp luật quy định về các giấy tờ tùy thân của công dân.</w:t>
      </w:r>
      <w:proofErr w:type="gramEnd"/>
    </w:p>
    <w:p w:rsidR="00067EA6" w:rsidRPr="00FE3B6A" w:rsidRDefault="00067EA6" w:rsidP="00FE3B6A">
      <w:pPr>
        <w:spacing w:after="120" w:line="288" w:lineRule="auto"/>
        <w:ind w:firstLine="709"/>
        <w:jc w:val="both"/>
        <w:rPr>
          <w:rFonts w:ascii="Times New Roman" w:hAnsi="Times New Roman" w:cs="Times New Roman"/>
          <w:sz w:val="28"/>
          <w:szCs w:val="28"/>
        </w:rPr>
      </w:pPr>
      <w:r w:rsidRPr="00B21D48">
        <w:rPr>
          <w:rFonts w:ascii="Times New Roman" w:hAnsi="Times New Roman" w:cs="Times New Roman"/>
          <w:i/>
          <w:sz w:val="28"/>
          <w:szCs w:val="28"/>
        </w:rPr>
        <w:lastRenderedPageBreak/>
        <w:t>Năm là,</w:t>
      </w:r>
      <w:r w:rsidRPr="00FE3B6A">
        <w:rPr>
          <w:rFonts w:ascii="Times New Roman" w:hAnsi="Times New Roman" w:cs="Times New Roman"/>
          <w:sz w:val="28"/>
          <w:szCs w:val="28"/>
        </w:rPr>
        <w:t xml:space="preserve"> tham khảo có chọn lọc pháp luật về quản lý Cơ sở dữ liệu căn cước công dân, cấp, quản lý và sử dụng giấy tờ về căn cước công dân của một số nước, phù hợp với điều kiện thực tiễn Việt Nam.</w:t>
      </w:r>
    </w:p>
    <w:p w:rsidR="00C65CFE" w:rsidRPr="00C65CFE" w:rsidRDefault="00C65CFE" w:rsidP="00FE3B6A">
      <w:pPr>
        <w:spacing w:after="120" w:line="288" w:lineRule="auto"/>
        <w:ind w:firstLine="709"/>
        <w:jc w:val="both"/>
        <w:rPr>
          <w:rFonts w:ascii="Times New Roman" w:hAnsi="Times New Roman" w:cs="Times New Roman"/>
          <w:b/>
          <w:sz w:val="28"/>
          <w:szCs w:val="28"/>
        </w:rPr>
      </w:pPr>
      <w:bookmarkStart w:id="5" w:name="bookmark14"/>
      <w:r w:rsidRPr="00C65CFE">
        <w:rPr>
          <w:rFonts w:ascii="Times New Roman" w:hAnsi="Times New Roman" w:cs="Times New Roman"/>
          <w:b/>
          <w:sz w:val="28"/>
          <w:szCs w:val="28"/>
        </w:rPr>
        <w:t xml:space="preserve">III. </w:t>
      </w:r>
      <w:r w:rsidR="00067EA6" w:rsidRPr="00C65CFE">
        <w:rPr>
          <w:rFonts w:ascii="Times New Roman" w:hAnsi="Times New Roman" w:cs="Times New Roman"/>
          <w:b/>
          <w:sz w:val="28"/>
          <w:szCs w:val="28"/>
        </w:rPr>
        <w:t xml:space="preserve">QUÁ TRÌNH XÂY </w:t>
      </w:r>
      <w:r w:rsidRPr="00C65CFE">
        <w:rPr>
          <w:rFonts w:ascii="Times New Roman" w:hAnsi="Times New Roman" w:cs="Times New Roman"/>
          <w:b/>
          <w:sz w:val="28"/>
          <w:szCs w:val="28"/>
        </w:rPr>
        <w:t>DỰNG DỰ</w:t>
      </w:r>
      <w:r w:rsidR="00067EA6" w:rsidRPr="00C65CFE">
        <w:rPr>
          <w:rFonts w:ascii="Times New Roman" w:hAnsi="Times New Roman" w:cs="Times New Roman"/>
          <w:b/>
          <w:sz w:val="28"/>
          <w:szCs w:val="28"/>
        </w:rPr>
        <w:t xml:space="preserve"> ÁN LUẬT CĂN CƯỚC CÔNG</w:t>
      </w:r>
      <w:bookmarkStart w:id="6" w:name="bookmark15"/>
      <w:bookmarkEnd w:id="5"/>
      <w:r w:rsidRPr="00C65CFE">
        <w:rPr>
          <w:rFonts w:ascii="Times New Roman" w:hAnsi="Times New Roman" w:cs="Times New Roman"/>
          <w:b/>
          <w:sz w:val="28"/>
          <w:szCs w:val="28"/>
        </w:rPr>
        <w:t xml:space="preserve"> </w:t>
      </w:r>
      <w:r w:rsidR="00067EA6" w:rsidRPr="00C65CFE">
        <w:rPr>
          <w:rFonts w:ascii="Times New Roman" w:hAnsi="Times New Roman" w:cs="Times New Roman"/>
          <w:b/>
          <w:sz w:val="28"/>
          <w:szCs w:val="28"/>
        </w:rPr>
        <w:t>DÂN (SỬA ĐỔI)</w:t>
      </w:r>
      <w:r w:rsidR="00067EA6" w:rsidRPr="00C65CFE">
        <w:rPr>
          <w:rFonts w:ascii="Times New Roman" w:hAnsi="Times New Roman" w:cs="Times New Roman"/>
          <w:b/>
          <w:sz w:val="28"/>
          <w:szCs w:val="28"/>
        </w:rPr>
        <w:tab/>
      </w:r>
      <w:bookmarkEnd w:id="6"/>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xml:space="preserve">Dự án Luật Căn cước công dân (sửa đổi) đã được gửi lấy ý kiến của các </w:t>
      </w:r>
      <w:r w:rsidR="00C65CFE">
        <w:rPr>
          <w:rFonts w:ascii="Times New Roman" w:hAnsi="Times New Roman" w:cs="Times New Roman"/>
          <w:sz w:val="28"/>
          <w:szCs w:val="28"/>
        </w:rPr>
        <w:t>B</w:t>
      </w:r>
      <w:r w:rsidRPr="00FE3B6A">
        <w:rPr>
          <w:rFonts w:ascii="Times New Roman" w:hAnsi="Times New Roman" w:cs="Times New Roman"/>
          <w:sz w:val="28"/>
          <w:szCs w:val="28"/>
        </w:rPr>
        <w:t xml:space="preserve">ộ, cơ quan ngang bộ, </w:t>
      </w:r>
      <w:r w:rsidR="00C65CFE">
        <w:rPr>
          <w:rFonts w:ascii="Times New Roman" w:hAnsi="Times New Roman" w:cs="Times New Roman"/>
          <w:sz w:val="28"/>
          <w:szCs w:val="28"/>
        </w:rPr>
        <w:t>Ủ</w:t>
      </w:r>
      <w:r w:rsidRPr="00FE3B6A">
        <w:rPr>
          <w:rFonts w:ascii="Times New Roman" w:hAnsi="Times New Roman" w:cs="Times New Roman"/>
          <w:sz w:val="28"/>
          <w:szCs w:val="28"/>
        </w:rPr>
        <w:t xml:space="preserve">y ban nhân dân các tỉnh, thành phố trực thuộc Trung ương, Công an các đơn vị, địa phương và gửi lấy ý kiến của các Thành viên Ban soạn thảo, Tổ biên tập dự án Luật. Hồ sơ dự án Luật được đăng tải trên </w:t>
      </w:r>
      <w:r w:rsidR="00B21D48" w:rsidRPr="00FE3B6A">
        <w:rPr>
          <w:rFonts w:ascii="Times New Roman" w:hAnsi="Times New Roman" w:cs="Times New Roman"/>
          <w:sz w:val="28"/>
          <w:szCs w:val="28"/>
        </w:rPr>
        <w:t xml:space="preserve">Cổng </w:t>
      </w:r>
      <w:r w:rsidRPr="00FE3B6A">
        <w:rPr>
          <w:rFonts w:ascii="Times New Roman" w:hAnsi="Times New Roman" w:cs="Times New Roman"/>
          <w:sz w:val="28"/>
          <w:szCs w:val="28"/>
        </w:rPr>
        <w:t xml:space="preserve">thông tin điện tử Chính phủ, </w:t>
      </w:r>
      <w:r w:rsidR="00B21D48" w:rsidRPr="00FE3B6A">
        <w:rPr>
          <w:rFonts w:ascii="Times New Roman" w:hAnsi="Times New Roman" w:cs="Times New Roman"/>
          <w:sz w:val="28"/>
          <w:szCs w:val="28"/>
        </w:rPr>
        <w:t xml:space="preserve">Cổng </w:t>
      </w:r>
      <w:r w:rsidRPr="00FE3B6A">
        <w:rPr>
          <w:rFonts w:ascii="Times New Roman" w:hAnsi="Times New Roman" w:cs="Times New Roman"/>
          <w:sz w:val="28"/>
          <w:szCs w:val="28"/>
        </w:rPr>
        <w:t>thông tin điện tử của Bộ Công an để lấy ý kiến của các cơ quan, tổ chức, cá nhân theo quy định của Luật Ban hành văn bản quy phạm pháp luật. Các ý kiến tham gia đã được Bộ Công an tổng hợp, nghiên c</w:t>
      </w:r>
      <w:r w:rsidR="00C65CFE">
        <w:rPr>
          <w:rFonts w:ascii="Times New Roman" w:hAnsi="Times New Roman" w:cs="Times New Roman"/>
          <w:sz w:val="28"/>
          <w:szCs w:val="28"/>
        </w:rPr>
        <w:t>ứ</w:t>
      </w:r>
      <w:r w:rsidRPr="00FE3B6A">
        <w:rPr>
          <w:rFonts w:ascii="Times New Roman" w:hAnsi="Times New Roman" w:cs="Times New Roman"/>
          <w:sz w:val="28"/>
          <w:szCs w:val="28"/>
        </w:rPr>
        <w:t xml:space="preserve">u tiếp </w:t>
      </w:r>
      <w:proofErr w:type="gramStart"/>
      <w:r w:rsidRPr="00FE3B6A">
        <w:rPr>
          <w:rFonts w:ascii="Times New Roman" w:hAnsi="Times New Roman" w:cs="Times New Roman"/>
          <w:sz w:val="28"/>
          <w:szCs w:val="28"/>
        </w:rPr>
        <w:t>thu</w:t>
      </w:r>
      <w:proofErr w:type="gramEnd"/>
      <w:r w:rsidRPr="00FE3B6A">
        <w:rPr>
          <w:rFonts w:ascii="Times New Roman" w:hAnsi="Times New Roman" w:cs="Times New Roman"/>
          <w:sz w:val="28"/>
          <w:szCs w:val="28"/>
        </w:rPr>
        <w:t xml:space="preserve"> và giải trình.</w:t>
      </w:r>
    </w:p>
    <w:p w:rsidR="00067EA6" w:rsidRPr="00F05FD9" w:rsidRDefault="00B21D48" w:rsidP="00FE3B6A">
      <w:pPr>
        <w:spacing w:after="120" w:line="288" w:lineRule="auto"/>
        <w:ind w:firstLine="709"/>
        <w:jc w:val="both"/>
        <w:rPr>
          <w:rFonts w:ascii="Times New Roman" w:hAnsi="Times New Roman" w:cs="Times New Roman"/>
          <w:b/>
          <w:sz w:val="28"/>
          <w:szCs w:val="28"/>
        </w:rPr>
      </w:pPr>
      <w:bookmarkStart w:id="7" w:name="bookmark16"/>
      <w:r>
        <w:rPr>
          <w:rFonts w:ascii="Times New Roman" w:hAnsi="Times New Roman" w:cs="Times New Roman"/>
          <w:b/>
          <w:sz w:val="28"/>
          <w:szCs w:val="28"/>
        </w:rPr>
        <w:t xml:space="preserve">IV. </w:t>
      </w:r>
      <w:r w:rsidR="00067EA6" w:rsidRPr="00F05FD9">
        <w:rPr>
          <w:rFonts w:ascii="Times New Roman" w:hAnsi="Times New Roman" w:cs="Times New Roman"/>
          <w:b/>
          <w:sz w:val="28"/>
          <w:szCs w:val="28"/>
        </w:rPr>
        <w:t xml:space="preserve">MỘT SỐ NỘI DUNG LỚN CỦA </w:t>
      </w:r>
      <w:r w:rsidR="00F05FD9" w:rsidRPr="00F05FD9">
        <w:rPr>
          <w:rFonts w:ascii="Times New Roman" w:hAnsi="Times New Roman" w:cs="Times New Roman"/>
          <w:b/>
          <w:sz w:val="28"/>
          <w:szCs w:val="28"/>
        </w:rPr>
        <w:t>DỰ</w:t>
      </w:r>
      <w:r w:rsidR="00067EA6" w:rsidRPr="00F05FD9">
        <w:rPr>
          <w:rFonts w:ascii="Times New Roman" w:hAnsi="Times New Roman" w:cs="Times New Roman"/>
          <w:b/>
          <w:sz w:val="28"/>
          <w:szCs w:val="28"/>
        </w:rPr>
        <w:t xml:space="preserve"> THẢO LUẬT</w:t>
      </w:r>
      <w:bookmarkEnd w:id="7"/>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phạm vi điều chỉnh, dự thảo Luật quy định theo hướng Luật này quy định về căn cước công dân, Cơ sở dữ liệu quốc gia về dân cư, Cơ sở dữ liệu căn cước; quản lý, sử dụng thẻ căn cước công dân; quản lý người gốc Việt Nam đang sinh sống tại Việt Nam nhưng chưa xác định được quốc tịch (sau đây viết gọn là người gốc Việt Nam); căn cước công dân điện tử; quyền, nghĩa vụ, trách nhiệm của cơ quan, tổ chức, cá nhân có liên quan.</w:t>
      </w:r>
    </w:p>
    <w:p w:rsidR="00F05FD9"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đối tượng áp dụng, dự thảo Luật mở rộng đối tượng áp dụng so với Luật Căn cước công dân năm 2014, ngoài áp dụng đối với công dân Việt Nam, cơ quan, tổ chức, cá nhân có liên quan, Luật này còn áp dụng đối với người gốc Việt Nam đang sinh sống tại Việt Nam nhưng chưa xác định được quốc tịch. Dự thảo Luật đã b</w:t>
      </w:r>
      <w:r w:rsidR="00F05FD9">
        <w:rPr>
          <w:rFonts w:ascii="Times New Roman" w:hAnsi="Times New Roman" w:cs="Times New Roman"/>
          <w:sz w:val="28"/>
          <w:szCs w:val="28"/>
        </w:rPr>
        <w:t>ổ</w:t>
      </w:r>
      <w:r w:rsidR="00067EA6" w:rsidRPr="00FE3B6A">
        <w:rPr>
          <w:rFonts w:ascii="Times New Roman" w:hAnsi="Times New Roman" w:cs="Times New Roman"/>
          <w:sz w:val="28"/>
          <w:szCs w:val="28"/>
        </w:rPr>
        <w:t xml:space="preserve"> sung một Đi</w:t>
      </w:r>
      <w:r>
        <w:rPr>
          <w:rFonts w:ascii="Times New Roman" w:hAnsi="Times New Roman" w:cs="Times New Roman"/>
          <w:sz w:val="28"/>
          <w:szCs w:val="28"/>
        </w:rPr>
        <w:t>ề</w:t>
      </w:r>
      <w:r w:rsidR="00067EA6" w:rsidRPr="00FE3B6A">
        <w:rPr>
          <w:rFonts w:ascii="Times New Roman" w:hAnsi="Times New Roman" w:cs="Times New Roman"/>
          <w:sz w:val="28"/>
          <w:szCs w:val="28"/>
        </w:rPr>
        <w:t>u về quản lý người gốc Việt Nam; quy định việc c</w:t>
      </w:r>
      <w:r w:rsidR="00F05FD9">
        <w:rPr>
          <w:rFonts w:ascii="Times New Roman" w:hAnsi="Times New Roman" w:cs="Times New Roman"/>
          <w:sz w:val="28"/>
          <w:szCs w:val="28"/>
        </w:rPr>
        <w:t>ấ</w:t>
      </w:r>
      <w:r w:rsidR="00067EA6" w:rsidRPr="00FE3B6A">
        <w:rPr>
          <w:rFonts w:ascii="Times New Roman" w:hAnsi="Times New Roman" w:cs="Times New Roman"/>
          <w:sz w:val="28"/>
          <w:szCs w:val="28"/>
        </w:rPr>
        <w:t>p gi</w:t>
      </w:r>
      <w:r w:rsidR="00F05FD9">
        <w:rPr>
          <w:rFonts w:ascii="Times New Roman" w:hAnsi="Times New Roman" w:cs="Times New Roman"/>
          <w:sz w:val="28"/>
          <w:szCs w:val="28"/>
        </w:rPr>
        <w:t>ấ</w:t>
      </w:r>
      <w:r w:rsidR="00067EA6" w:rsidRPr="00FE3B6A">
        <w:rPr>
          <w:rFonts w:ascii="Times New Roman" w:hAnsi="Times New Roman" w:cs="Times New Roman"/>
          <w:sz w:val="28"/>
          <w:szCs w:val="28"/>
        </w:rPr>
        <w:t>y chứng nhận căn cước và s</w:t>
      </w:r>
      <w:r w:rsidR="00F05FD9">
        <w:rPr>
          <w:rFonts w:ascii="Times New Roman" w:hAnsi="Times New Roman" w:cs="Times New Roman"/>
          <w:sz w:val="28"/>
          <w:szCs w:val="28"/>
        </w:rPr>
        <w:t xml:space="preserve">ố </w:t>
      </w:r>
      <w:r w:rsidR="00067EA6" w:rsidRPr="00FE3B6A">
        <w:rPr>
          <w:rFonts w:ascii="Times New Roman" w:hAnsi="Times New Roman" w:cs="Times New Roman"/>
          <w:sz w:val="28"/>
          <w:szCs w:val="28"/>
        </w:rPr>
        <w:t xml:space="preserve">định danh cho những người này. Nhà nước bảo đảm quyền, lợi ích chính đáng của người được cấp giấy chứng nhận căn cước </w:t>
      </w:r>
      <w:proofErr w:type="gramStart"/>
      <w:r w:rsidR="00067EA6" w:rsidRPr="00FE3B6A">
        <w:rPr>
          <w:rFonts w:ascii="Times New Roman" w:hAnsi="Times New Roman" w:cs="Times New Roman"/>
          <w:sz w:val="28"/>
          <w:szCs w:val="28"/>
        </w:rPr>
        <w:t>theo</w:t>
      </w:r>
      <w:proofErr w:type="gramEnd"/>
      <w:r w:rsidR="00067EA6" w:rsidRPr="00FE3B6A">
        <w:rPr>
          <w:rFonts w:ascii="Times New Roman" w:hAnsi="Times New Roman" w:cs="Times New Roman"/>
          <w:sz w:val="28"/>
          <w:szCs w:val="28"/>
        </w:rPr>
        <w:t xml:space="preserve"> quy</w:t>
      </w:r>
      <w:r w:rsidR="00F05FD9">
        <w:rPr>
          <w:rFonts w:ascii="Times New Roman" w:hAnsi="Times New Roman" w:cs="Times New Roman"/>
          <w:sz w:val="28"/>
          <w:szCs w:val="28"/>
        </w:rPr>
        <w:t xml:space="preserve"> đ</w:t>
      </w:r>
      <w:r w:rsidR="00067EA6" w:rsidRPr="00FE3B6A">
        <w:rPr>
          <w:rFonts w:ascii="Times New Roman" w:hAnsi="Times New Roman" w:cs="Times New Roman"/>
          <w:sz w:val="28"/>
          <w:szCs w:val="28"/>
        </w:rPr>
        <w:t>ịnh của pháp luật.</w:t>
      </w:r>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giải thích từ ngữ, Điều 3 dự thảo Luật đã sửa đổi, bổ sung một số từ ngữ để giải thích các khái niệm cho phù hợp với nội dung, phạm vi điều chỉnh của dự thảo Luật và tạo thuận lợi cho việc áp dụng Luật, gồm: Cơ quan quản lý căn cước; thẻ căn cước công dân; giấy chứng nhận căn cước; chủ thể danh tính điện tử; danh tính điện tử; hệ thống định danh và xác thực điện tử; thông tin tài khoản định danh điện tử; căn cước công dân điện tử...</w:t>
      </w:r>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các nội dung liên quan nguyên tắc quản lý căn cước công dân, Cơ sở dữ liệu quốc gia về dân cư và Cơ sở dữ liệu căn cước; quyền và nghĩa vụ của công dân về căn cước công dân, Cơ sở dữ liệu quốc gia về dân cư và Cơ sở dữ liệu căn cước; trách nhiệm của cơ quan quản lý căn cước cơ bản được giữ như quy định của Luật Căn cước công dân hiện hành và chỉnh lý, bổ sung quy định về bảo vệ dữ liệu cá nhân, quyền của công dân liên quan đến căn cước công dân điện tử... cho đầy đủ, chặt chẽ.</w:t>
      </w:r>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 xml:space="preserve">ề các hành vi nghiêm cấm, cơ bản được giữ nguyên như quy định của Luật Căn cước công dân hiện hành; trong đó có chỉnh lý, bổ sung nội dung nghiêm cấm mua, bán, </w:t>
      </w:r>
      <w:r w:rsidR="00F05FD9">
        <w:rPr>
          <w:rFonts w:ascii="Times New Roman" w:hAnsi="Times New Roman" w:cs="Times New Roman"/>
          <w:sz w:val="28"/>
          <w:szCs w:val="28"/>
        </w:rPr>
        <w:t>tr</w:t>
      </w:r>
      <w:r w:rsidR="00067EA6" w:rsidRPr="00FE3B6A">
        <w:rPr>
          <w:rFonts w:ascii="Times New Roman" w:hAnsi="Times New Roman" w:cs="Times New Roman"/>
          <w:sz w:val="28"/>
          <w:szCs w:val="28"/>
        </w:rPr>
        <w:t>ao đổi, chia sẻ, chiếm đoạt, sử dụng trái phép thông tin dữ liệu trong Cơ sở dữ liệu quốc gia về dân cư và Cơ sở dữ liệu căn cước cho phù hợp với định hướng quản lý căn cước công dân tại dự thảo Luật.</w:t>
      </w:r>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thông tin trong Cơ sở dữ liệu quốc gia về dân cư; thu thập, cập nhật thông tin và quản lý, khai thác và sử dụng Cơ sở dữ liệu quốc gia về dân cư, dự thảo Luật quy định theo hướng mở rộng, tích hợp thêm nhiều thông tin khác của công dân và người gốc Việt Nam trong các cơ sở dữ liệu chuyên ngành vào Cơ sở dữ liệu quốc gia về dân cư, Cơ sở dữ liệu căn cước đ</w:t>
      </w:r>
      <w:r w:rsidR="00F05FD9">
        <w:rPr>
          <w:rFonts w:ascii="Times New Roman" w:hAnsi="Times New Roman" w:cs="Times New Roman"/>
          <w:sz w:val="28"/>
          <w:szCs w:val="28"/>
        </w:rPr>
        <w:t>ể</w:t>
      </w:r>
      <w:r w:rsidR="00067EA6" w:rsidRPr="00FE3B6A">
        <w:rPr>
          <w:rFonts w:ascii="Times New Roman" w:hAnsi="Times New Roman" w:cs="Times New Roman"/>
          <w:sz w:val="28"/>
          <w:szCs w:val="28"/>
        </w:rPr>
        <w:t xml:space="preserve"> trực tiếp phục vụ cho việc ứng dụng tiện ích của thẻ căn cước công dân, tài khoản định danh điện tử, kết nối, chia sẻ thông tin công dân, phân tích, thiết lập bản đồ số dân cư, như bổ sung thông tin về diện chính sách (lao động - thương binh, xã hội; giáo dục - đào tạo; y tế; bảo hiểm và các diện chính sách khác theo quy định pháp luật), thông tin về số thuê bao di động, địa chỉ thư điện tử, thông tin khác được chia sẻ từ cơ sở dữ liệu quốc gia, cơ sở dữ liệu chuyên ngành... Bên cạnh đó, dự thảo Luật đã chỉnh lý, bổ sung quy định về mối quan hệ giữa Cơ sở dữ liệu quốc gia về dân cư với các cơ sở dữ liệu quốc gia, cơ sở dữ liệu chuyên ngành để bảo đảm hiệu quả triển khai Đ</w:t>
      </w:r>
      <w:r w:rsidR="00F05FD9">
        <w:rPr>
          <w:rFonts w:ascii="Times New Roman" w:hAnsi="Times New Roman" w:cs="Times New Roman"/>
          <w:sz w:val="28"/>
          <w:szCs w:val="28"/>
        </w:rPr>
        <w:t>ề</w:t>
      </w:r>
      <w:r w:rsidR="00067EA6" w:rsidRPr="00FE3B6A">
        <w:rPr>
          <w:rFonts w:ascii="Times New Roman" w:hAnsi="Times New Roman" w:cs="Times New Roman"/>
          <w:sz w:val="28"/>
          <w:szCs w:val="28"/>
        </w:rPr>
        <w:t xml:space="preserve"> án số 06.</w:t>
      </w:r>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các quy định: số định danh cá nhân; trách nhiệm của cơ quan, tổ chức, cá nhân trong việc thu thập, cung cấp và cập nhật thông tin, tài liệu vào Cơ sở dữ liệu quốc gia về dân cư; yêu cầu xây dựng và quản lý Cơ sở dữ liệu căn cước cơ bản được giữ nguyên như Luật Căn cước công dân hiện hành.</w:t>
      </w:r>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nội dung thể hiện trên thẻ căn cước công dân, dự thảo Luật sửa đổi, bổ sung theo hướng lược bỏ vân tay; sửa đổi quy định về thô</w:t>
      </w:r>
      <w:r w:rsidR="00F05FD9">
        <w:rPr>
          <w:rFonts w:ascii="Times New Roman" w:hAnsi="Times New Roman" w:cs="Times New Roman"/>
          <w:sz w:val="28"/>
          <w:szCs w:val="28"/>
        </w:rPr>
        <w:t>ng</w:t>
      </w:r>
      <w:r w:rsidR="00067EA6" w:rsidRPr="00FE3B6A">
        <w:rPr>
          <w:rFonts w:ascii="Times New Roman" w:hAnsi="Times New Roman" w:cs="Times New Roman"/>
          <w:sz w:val="28"/>
          <w:szCs w:val="28"/>
        </w:rPr>
        <w:t xml:space="preserve"> tin số thẻ căn cước công dân, quê quán, nơi thường trú, chữ ký của người c</w:t>
      </w:r>
      <w:r w:rsidR="00F05FD9">
        <w:rPr>
          <w:rFonts w:ascii="Times New Roman" w:hAnsi="Times New Roman" w:cs="Times New Roman"/>
          <w:sz w:val="28"/>
          <w:szCs w:val="28"/>
        </w:rPr>
        <w:t>ấ</w:t>
      </w:r>
      <w:r w:rsidR="00067EA6" w:rsidRPr="00FE3B6A">
        <w:rPr>
          <w:rFonts w:ascii="Times New Roman" w:hAnsi="Times New Roman" w:cs="Times New Roman"/>
          <w:sz w:val="28"/>
          <w:szCs w:val="28"/>
        </w:rPr>
        <w:t xml:space="preserve">p thẻ thành số định danh cá nhân, nơi đăng ký khai sinh, nơi cư trú... việc thay </w:t>
      </w:r>
      <w:r>
        <w:rPr>
          <w:rFonts w:ascii="Times New Roman" w:hAnsi="Times New Roman" w:cs="Times New Roman"/>
          <w:sz w:val="28"/>
          <w:szCs w:val="28"/>
        </w:rPr>
        <w:t>đổi</w:t>
      </w:r>
      <w:r w:rsidR="00067EA6" w:rsidRPr="00FE3B6A">
        <w:rPr>
          <w:rFonts w:ascii="Times New Roman" w:hAnsi="Times New Roman" w:cs="Times New Roman"/>
          <w:sz w:val="28"/>
          <w:szCs w:val="28"/>
        </w:rPr>
        <w:t xml:space="preserve">, cải tiến như trên để tạo thuận lợi hơn cho công dân trong quá trình sử dụng thẻ </w:t>
      </w:r>
      <w:r w:rsidR="00067EA6" w:rsidRPr="00FE3B6A">
        <w:rPr>
          <w:rFonts w:ascii="Times New Roman" w:hAnsi="Times New Roman" w:cs="Times New Roman"/>
          <w:sz w:val="28"/>
          <w:szCs w:val="28"/>
        </w:rPr>
        <w:lastRenderedPageBreak/>
        <w:t xml:space="preserve">căn cước công dân, hạn chế việc phải cấp đổi thẻ căn cước công dân và bảo đảm tính riêng tư của công dân; các thông tin căn cước của công dân cơ bản sẽ được lưu trữ, khai thác, sử dụng thông qua chíp điện tử trên thẻ căn cước công dân. Đối với những thẻ căn cước công dân đã cấp thì </w:t>
      </w:r>
      <w:r>
        <w:rPr>
          <w:rFonts w:ascii="Times New Roman" w:hAnsi="Times New Roman" w:cs="Times New Roman"/>
          <w:sz w:val="28"/>
          <w:szCs w:val="28"/>
        </w:rPr>
        <w:t>vẫn</w:t>
      </w:r>
      <w:r w:rsidR="00067EA6" w:rsidRPr="00FE3B6A">
        <w:rPr>
          <w:rFonts w:ascii="Times New Roman" w:hAnsi="Times New Roman" w:cs="Times New Roman"/>
          <w:sz w:val="28"/>
          <w:szCs w:val="28"/>
        </w:rPr>
        <w:t xml:space="preserve"> còn nguyên giá trị sử dụng, không bị tác động bởi quy định này.</w:t>
      </w:r>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 xml:space="preserve">ề người được cấp thẻ căn cước công dân, dự thảo Luật bổ sung quy định về quản lý, cấp thẻ căn cước công dân cho công dân Việt Nam dưới 14 </w:t>
      </w:r>
      <w:r>
        <w:rPr>
          <w:rFonts w:ascii="Times New Roman" w:hAnsi="Times New Roman" w:cs="Times New Roman"/>
          <w:sz w:val="28"/>
          <w:szCs w:val="28"/>
        </w:rPr>
        <w:t>tuổi</w:t>
      </w:r>
      <w:r w:rsidR="00067EA6" w:rsidRPr="00FE3B6A">
        <w:rPr>
          <w:rFonts w:ascii="Times New Roman" w:hAnsi="Times New Roman" w:cs="Times New Roman"/>
          <w:sz w:val="28"/>
          <w:szCs w:val="28"/>
        </w:rPr>
        <w:t xml:space="preserve"> và cấp giấy chứng nhận căn cước cho người </w:t>
      </w:r>
      <w:r>
        <w:rPr>
          <w:rFonts w:ascii="Times New Roman" w:hAnsi="Times New Roman" w:cs="Times New Roman"/>
          <w:sz w:val="28"/>
          <w:szCs w:val="28"/>
        </w:rPr>
        <w:t>gốc</w:t>
      </w:r>
      <w:r w:rsidR="00067EA6" w:rsidRPr="00FE3B6A">
        <w:rPr>
          <w:rFonts w:ascii="Times New Roman" w:hAnsi="Times New Roman" w:cs="Times New Roman"/>
          <w:sz w:val="28"/>
          <w:szCs w:val="28"/>
        </w:rPr>
        <w:t xml:space="preserve"> Việt Nam </w:t>
      </w:r>
      <w:r>
        <w:rPr>
          <w:rFonts w:ascii="Times New Roman" w:hAnsi="Times New Roman" w:cs="Times New Roman"/>
          <w:sz w:val="28"/>
          <w:szCs w:val="28"/>
        </w:rPr>
        <w:t>để</w:t>
      </w:r>
      <w:r w:rsidR="00067EA6" w:rsidRPr="00FE3B6A">
        <w:rPr>
          <w:rFonts w:ascii="Times New Roman" w:hAnsi="Times New Roman" w:cs="Times New Roman"/>
          <w:sz w:val="28"/>
          <w:szCs w:val="28"/>
        </w:rPr>
        <w:t xml:space="preserve"> bảo đảm </w:t>
      </w:r>
      <w:r>
        <w:rPr>
          <w:rFonts w:ascii="Times New Roman" w:hAnsi="Times New Roman" w:cs="Times New Roman"/>
          <w:sz w:val="28"/>
          <w:szCs w:val="28"/>
        </w:rPr>
        <w:t>quyền</w:t>
      </w:r>
      <w:r w:rsidR="00067EA6" w:rsidRPr="00FE3B6A">
        <w:rPr>
          <w:rFonts w:ascii="Times New Roman" w:hAnsi="Times New Roman" w:cs="Times New Roman"/>
          <w:sz w:val="28"/>
          <w:szCs w:val="28"/>
        </w:rPr>
        <w:t xml:space="preserve">, lợi ích chính đáng của họ và phục vụ công tác quản lý nhà nước; phát huy giá trị, tiện ích của thẻ căn cước công dân trong hoạt động của Chính phủ </w:t>
      </w:r>
      <w:r>
        <w:rPr>
          <w:rFonts w:ascii="Times New Roman" w:hAnsi="Times New Roman" w:cs="Times New Roman"/>
          <w:sz w:val="28"/>
          <w:szCs w:val="28"/>
        </w:rPr>
        <w:t>số</w:t>
      </w:r>
      <w:r w:rsidR="00067EA6" w:rsidRPr="00FE3B6A">
        <w:rPr>
          <w:rFonts w:ascii="Times New Roman" w:hAnsi="Times New Roman" w:cs="Times New Roman"/>
          <w:sz w:val="28"/>
          <w:szCs w:val="28"/>
        </w:rPr>
        <w:t>, xã hội s</w:t>
      </w:r>
      <w:r w:rsidR="00F05FD9">
        <w:rPr>
          <w:rFonts w:ascii="Times New Roman" w:hAnsi="Times New Roman" w:cs="Times New Roman"/>
          <w:sz w:val="28"/>
          <w:szCs w:val="28"/>
        </w:rPr>
        <w:t>ố</w:t>
      </w:r>
      <w:r w:rsidR="00067EA6" w:rsidRPr="00FE3B6A">
        <w:rPr>
          <w:rFonts w:ascii="Times New Roman" w:hAnsi="Times New Roman" w:cs="Times New Roman"/>
          <w:sz w:val="28"/>
          <w:szCs w:val="28"/>
        </w:rPr>
        <w:t xml:space="preserve">. Tuy nhiên, việc cấp thẻ cho công dân dưới 14 tuổi sẽ thực hiện </w:t>
      </w:r>
      <w:proofErr w:type="gramStart"/>
      <w:r w:rsidR="00067EA6" w:rsidRPr="00FE3B6A">
        <w:rPr>
          <w:rFonts w:ascii="Times New Roman" w:hAnsi="Times New Roman" w:cs="Times New Roman"/>
          <w:sz w:val="28"/>
          <w:szCs w:val="28"/>
        </w:rPr>
        <w:t>theo</w:t>
      </w:r>
      <w:proofErr w:type="gramEnd"/>
      <w:r w:rsidR="00067EA6" w:rsidRPr="00FE3B6A">
        <w:rPr>
          <w:rFonts w:ascii="Times New Roman" w:hAnsi="Times New Roman" w:cs="Times New Roman"/>
          <w:sz w:val="28"/>
          <w:szCs w:val="28"/>
        </w:rPr>
        <w:t xml:space="preserve"> nhu c</w:t>
      </w:r>
      <w:r w:rsidR="00F05FD9">
        <w:rPr>
          <w:rFonts w:ascii="Times New Roman" w:hAnsi="Times New Roman" w:cs="Times New Roman"/>
          <w:sz w:val="28"/>
          <w:szCs w:val="28"/>
        </w:rPr>
        <w:t>ầ</w:t>
      </w:r>
      <w:r w:rsidR="00067EA6" w:rsidRPr="00FE3B6A">
        <w:rPr>
          <w:rFonts w:ascii="Times New Roman" w:hAnsi="Times New Roman" w:cs="Times New Roman"/>
          <w:sz w:val="28"/>
          <w:szCs w:val="28"/>
        </w:rPr>
        <w:t>u, còn đối với công dân từ đủ 14 tuổi trở lên là b</w:t>
      </w:r>
      <w:r w:rsidR="00F05FD9">
        <w:rPr>
          <w:rFonts w:ascii="Times New Roman" w:hAnsi="Times New Roman" w:cs="Times New Roman"/>
          <w:sz w:val="28"/>
          <w:szCs w:val="28"/>
        </w:rPr>
        <w:t>ắ</w:t>
      </w:r>
      <w:r w:rsidR="00067EA6" w:rsidRPr="00FE3B6A">
        <w:rPr>
          <w:rFonts w:ascii="Times New Roman" w:hAnsi="Times New Roman" w:cs="Times New Roman"/>
          <w:sz w:val="28"/>
          <w:szCs w:val="28"/>
        </w:rPr>
        <w:t>t buộc.</w:t>
      </w:r>
    </w:p>
    <w:p w:rsidR="00067EA6" w:rsidRPr="00FE3B6A" w:rsidRDefault="00C82A04"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tích h</w:t>
      </w:r>
      <w:r w:rsidR="00F05FD9">
        <w:rPr>
          <w:rFonts w:ascii="Times New Roman" w:hAnsi="Times New Roman" w:cs="Times New Roman"/>
          <w:sz w:val="28"/>
          <w:szCs w:val="28"/>
        </w:rPr>
        <w:t>ợ</w:t>
      </w:r>
      <w:r w:rsidR="00067EA6" w:rsidRPr="00FE3B6A">
        <w:rPr>
          <w:rFonts w:ascii="Times New Roman" w:hAnsi="Times New Roman" w:cs="Times New Roman"/>
          <w:sz w:val="28"/>
          <w:szCs w:val="28"/>
        </w:rPr>
        <w:t>p thông tin vào thẻ căn cước công dân, dự thảo luật bổ sung quy định về việc tích hợp một số thông tin có tính ổn định, được sử dụng thường xuyên của công dân ngoài thông tin trong Cơ sở dữ liệu căn cước vào thẻ căn cước công dân; thẻ căn cước công dân có giá trị sử dụng để cung cấp thông tin về công dân và tương đương việc xu</w:t>
      </w:r>
      <w:r w:rsidR="00F05FD9">
        <w:rPr>
          <w:rFonts w:ascii="Times New Roman" w:hAnsi="Times New Roman" w:cs="Times New Roman"/>
          <w:sz w:val="28"/>
          <w:szCs w:val="28"/>
        </w:rPr>
        <w:t>ất</w:t>
      </w:r>
      <w:r w:rsidR="00067EA6" w:rsidRPr="00FE3B6A">
        <w:rPr>
          <w:rFonts w:ascii="Times New Roman" w:hAnsi="Times New Roman" w:cs="Times New Roman"/>
          <w:sz w:val="28"/>
          <w:szCs w:val="28"/>
        </w:rPr>
        <w:t xml:space="preserve"> trình các gi</w:t>
      </w:r>
      <w:r w:rsidR="00F05FD9">
        <w:rPr>
          <w:rFonts w:ascii="Times New Roman" w:hAnsi="Times New Roman" w:cs="Times New Roman"/>
          <w:sz w:val="28"/>
          <w:szCs w:val="28"/>
        </w:rPr>
        <w:t>ấ</w:t>
      </w:r>
      <w:r w:rsidR="00067EA6" w:rsidRPr="00FE3B6A">
        <w:rPr>
          <w:rFonts w:ascii="Times New Roman" w:hAnsi="Times New Roman" w:cs="Times New Roman"/>
          <w:sz w:val="28"/>
          <w:szCs w:val="28"/>
        </w:rPr>
        <w:t>y tờ do cơ quan có th</w:t>
      </w:r>
      <w:r w:rsidR="00F05FD9">
        <w:rPr>
          <w:rFonts w:ascii="Times New Roman" w:hAnsi="Times New Roman" w:cs="Times New Roman"/>
          <w:sz w:val="28"/>
          <w:szCs w:val="28"/>
        </w:rPr>
        <w:t>ẩ</w:t>
      </w:r>
      <w:r w:rsidR="00067EA6" w:rsidRPr="00FE3B6A">
        <w:rPr>
          <w:rFonts w:ascii="Times New Roman" w:hAnsi="Times New Roman" w:cs="Times New Roman"/>
          <w:sz w:val="28"/>
          <w:szCs w:val="28"/>
        </w:rPr>
        <w:t>m quyền cấp có thông tin đã được in hoặc tích hợp trong thẻ căn cước công dân đ</w:t>
      </w:r>
      <w:r w:rsidR="00F05FD9">
        <w:rPr>
          <w:rFonts w:ascii="Times New Roman" w:hAnsi="Times New Roman" w:cs="Times New Roman"/>
          <w:sz w:val="28"/>
          <w:szCs w:val="28"/>
        </w:rPr>
        <w:t>ể</w:t>
      </w:r>
      <w:r w:rsidR="00067EA6" w:rsidRPr="00FE3B6A">
        <w:rPr>
          <w:rFonts w:ascii="Times New Roman" w:hAnsi="Times New Roman" w:cs="Times New Roman"/>
          <w:sz w:val="28"/>
          <w:szCs w:val="28"/>
        </w:rPr>
        <w:t xml:space="preserve"> giúp giảm giấy tờ cho công dân, tạo thuận lợi cho công dân trong thực hiện giao dịch dân sự, thực hiện </w:t>
      </w:r>
      <w:r>
        <w:rPr>
          <w:rFonts w:ascii="Times New Roman" w:hAnsi="Times New Roman" w:cs="Times New Roman"/>
          <w:sz w:val="28"/>
          <w:szCs w:val="28"/>
        </w:rPr>
        <w:t>chuyển đổi</w:t>
      </w:r>
      <w:r w:rsidR="00067EA6" w:rsidRPr="00FE3B6A">
        <w:rPr>
          <w:rFonts w:ascii="Times New Roman" w:hAnsi="Times New Roman" w:cs="Times New Roman"/>
          <w:sz w:val="28"/>
          <w:szCs w:val="28"/>
        </w:rPr>
        <w:t xml:space="preserve"> s</w:t>
      </w:r>
      <w:r w:rsidR="00F05FD9">
        <w:rPr>
          <w:rFonts w:ascii="Times New Roman" w:hAnsi="Times New Roman" w:cs="Times New Roman"/>
          <w:sz w:val="28"/>
          <w:szCs w:val="28"/>
        </w:rPr>
        <w:t>ố</w:t>
      </w:r>
      <w:r w:rsidR="00067EA6" w:rsidRPr="00FE3B6A">
        <w:rPr>
          <w:rFonts w:ascii="Times New Roman" w:hAnsi="Times New Roman" w:cs="Times New Roman"/>
          <w:sz w:val="28"/>
          <w:szCs w:val="28"/>
        </w:rPr>
        <w:t>, cải cách thủ tục hành chính</w:t>
      </w:r>
      <w:r>
        <w:rPr>
          <w:rFonts w:ascii="Times New Roman" w:hAnsi="Times New Roman" w:cs="Times New Roman"/>
          <w:sz w:val="28"/>
          <w:szCs w:val="28"/>
        </w:rPr>
        <w:t>,</w:t>
      </w:r>
      <w:r w:rsidR="00067EA6" w:rsidRPr="00FE3B6A">
        <w:rPr>
          <w:rFonts w:ascii="Times New Roman" w:hAnsi="Times New Roman" w:cs="Times New Roman"/>
          <w:sz w:val="28"/>
          <w:szCs w:val="28"/>
        </w:rPr>
        <w:t xml:space="preserve"> như: Thông tin về thẻ bảo hiểm y tế, sổ bảo hiểm xã hội, giấy phép lái xe, giấy khai sinh, giấy chứng nhận kết hôn...</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Việc khai thác thông tin tích h</w:t>
      </w:r>
      <w:r w:rsidR="00C82A04">
        <w:rPr>
          <w:rFonts w:ascii="Times New Roman" w:hAnsi="Times New Roman" w:cs="Times New Roman"/>
          <w:sz w:val="28"/>
          <w:szCs w:val="28"/>
        </w:rPr>
        <w:t>ợ</w:t>
      </w:r>
      <w:r w:rsidRPr="00FE3B6A">
        <w:rPr>
          <w:rFonts w:ascii="Times New Roman" w:hAnsi="Times New Roman" w:cs="Times New Roman"/>
          <w:sz w:val="28"/>
          <w:szCs w:val="28"/>
        </w:rPr>
        <w:t>p vào thẻ căn cước công dân được thực hiện bằng các phương thức sau: (1) Sử dụng thiết bị chuyên dụng để khai thác thông tin tích h</w:t>
      </w:r>
      <w:r w:rsidR="00F05FD9">
        <w:rPr>
          <w:rFonts w:ascii="Times New Roman" w:hAnsi="Times New Roman" w:cs="Times New Roman"/>
          <w:sz w:val="28"/>
          <w:szCs w:val="28"/>
        </w:rPr>
        <w:t>ợ</w:t>
      </w:r>
      <w:r w:rsidRPr="00FE3B6A">
        <w:rPr>
          <w:rFonts w:ascii="Times New Roman" w:hAnsi="Times New Roman" w:cs="Times New Roman"/>
          <w:sz w:val="28"/>
          <w:szCs w:val="28"/>
        </w:rPr>
        <w:t>p trong bộ phận lưu trữ được mã hóa của thẻ căn cước công dân; (2) S</w:t>
      </w:r>
      <w:r w:rsidR="00F05FD9">
        <w:rPr>
          <w:rFonts w:ascii="Times New Roman" w:hAnsi="Times New Roman" w:cs="Times New Roman"/>
          <w:sz w:val="28"/>
          <w:szCs w:val="28"/>
        </w:rPr>
        <w:t>ử</w:t>
      </w:r>
      <w:r w:rsidRPr="00FE3B6A">
        <w:rPr>
          <w:rFonts w:ascii="Times New Roman" w:hAnsi="Times New Roman" w:cs="Times New Roman"/>
          <w:sz w:val="28"/>
          <w:szCs w:val="28"/>
        </w:rPr>
        <w:t xml:space="preserve"> dụng thông tin trên thẻ căn cước công dân để truy xuất, khai thác thông tin tích hợp qua thiết bị chuyên dụng được kết nối với Cơ sở dữ liệu quốc gia về dân cư và hệ thống định danh và xác thực điện tử.</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xml:space="preserve">Việc sử dụng các thông tin tích </w:t>
      </w:r>
      <w:r w:rsidR="00F808FA">
        <w:rPr>
          <w:rFonts w:ascii="Times New Roman" w:hAnsi="Times New Roman" w:cs="Times New Roman"/>
          <w:sz w:val="28"/>
          <w:szCs w:val="28"/>
        </w:rPr>
        <w:t>hợp</w:t>
      </w:r>
      <w:r w:rsidRPr="00FE3B6A">
        <w:rPr>
          <w:rFonts w:ascii="Times New Roman" w:hAnsi="Times New Roman" w:cs="Times New Roman"/>
          <w:sz w:val="28"/>
          <w:szCs w:val="28"/>
        </w:rPr>
        <w:t xml:space="preserve"> từ thẻ căn cước công dân có giá trị tương đương như việc cung cấp thông tin hoặc sử dụng các giấy tờ có chứa thông tin đó trong thực hiện thủ tục hành chính, dịch vụ hành chính công và giao dịch dân sự, kinh tế, thương mại khác. Công dân thực hiện thủ tục tích h</w:t>
      </w:r>
      <w:r w:rsidR="00F05FD9">
        <w:rPr>
          <w:rFonts w:ascii="Times New Roman" w:hAnsi="Times New Roman" w:cs="Times New Roman"/>
          <w:sz w:val="28"/>
          <w:szCs w:val="28"/>
        </w:rPr>
        <w:t>ợ</w:t>
      </w:r>
      <w:r w:rsidRPr="00FE3B6A">
        <w:rPr>
          <w:rFonts w:ascii="Times New Roman" w:hAnsi="Times New Roman" w:cs="Times New Roman"/>
          <w:sz w:val="28"/>
          <w:szCs w:val="28"/>
        </w:rPr>
        <w:t>p thông tin vào thẻ căn cước công dân thông qua việc cấp, cấp đổi, cấp lại thẻ căn cước công dân hoặc ứng dụ</w:t>
      </w:r>
      <w:r w:rsidR="00F808FA">
        <w:rPr>
          <w:rFonts w:ascii="Times New Roman" w:hAnsi="Times New Roman" w:cs="Times New Roman"/>
          <w:sz w:val="28"/>
          <w:szCs w:val="28"/>
        </w:rPr>
        <w:t>ng VNeI</w:t>
      </w:r>
      <w:r w:rsidRPr="00FE3B6A">
        <w:rPr>
          <w:rFonts w:ascii="Times New Roman" w:hAnsi="Times New Roman" w:cs="Times New Roman"/>
          <w:sz w:val="28"/>
          <w:szCs w:val="28"/>
        </w:rPr>
        <w:t>D khi đã có căn cước công dân điện tử.</w:t>
      </w:r>
    </w:p>
    <w:p w:rsidR="00067EA6" w:rsidRPr="00FE3B6A" w:rsidRDefault="00F808FA"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 xml:space="preserve">ề </w:t>
      </w:r>
      <w:r w:rsidR="00F05FD9">
        <w:rPr>
          <w:rFonts w:ascii="Times New Roman" w:hAnsi="Times New Roman" w:cs="Times New Roman"/>
          <w:sz w:val="28"/>
          <w:szCs w:val="28"/>
        </w:rPr>
        <w:t>tr</w:t>
      </w:r>
      <w:r w:rsidR="00067EA6" w:rsidRPr="00FE3B6A">
        <w:rPr>
          <w:rFonts w:ascii="Times New Roman" w:hAnsi="Times New Roman" w:cs="Times New Roman"/>
          <w:sz w:val="28"/>
          <w:szCs w:val="28"/>
        </w:rPr>
        <w:t xml:space="preserve">ình tự, thủ tục cấp thẻ căn cước công dân, dự thảo Luật đã sửa đổi, bổ sung </w:t>
      </w:r>
      <w:proofErr w:type="gramStart"/>
      <w:r w:rsidR="00067EA6" w:rsidRPr="00FE3B6A">
        <w:rPr>
          <w:rFonts w:ascii="Times New Roman" w:hAnsi="Times New Roman" w:cs="Times New Roman"/>
          <w:sz w:val="28"/>
          <w:szCs w:val="28"/>
        </w:rPr>
        <w:t>theo</w:t>
      </w:r>
      <w:proofErr w:type="gramEnd"/>
      <w:r w:rsidR="00067EA6" w:rsidRPr="00FE3B6A">
        <w:rPr>
          <w:rFonts w:ascii="Times New Roman" w:hAnsi="Times New Roman" w:cs="Times New Roman"/>
          <w:sz w:val="28"/>
          <w:szCs w:val="28"/>
        </w:rPr>
        <w:t xml:space="preserve"> hướng quy định tách riêng trình tự, thủ tục cấp thẻ căn cước công dân cho công dân dưới 14 tuổi và công dân từ đủ 14 tuổi trở lên. Theo đó, đối với công dân từ đủ 14 tuổi trở lên, trình tự, thủ tục c</w:t>
      </w:r>
      <w:r w:rsidR="00F05FD9">
        <w:rPr>
          <w:rFonts w:ascii="Times New Roman" w:hAnsi="Times New Roman" w:cs="Times New Roman"/>
          <w:sz w:val="28"/>
          <w:szCs w:val="28"/>
        </w:rPr>
        <w:t>ấ</w:t>
      </w:r>
      <w:r w:rsidR="00067EA6" w:rsidRPr="00FE3B6A">
        <w:rPr>
          <w:rFonts w:ascii="Times New Roman" w:hAnsi="Times New Roman" w:cs="Times New Roman"/>
          <w:sz w:val="28"/>
          <w:szCs w:val="28"/>
        </w:rPr>
        <w:t>p cơ bản không thay đổi; đối với công dân dưới 06 tuổi nhưng chưa đăng ký khai sinh thì thực hiện cấp thẻ căn cước công dân đồng thời khi đ</w:t>
      </w:r>
      <w:r w:rsidR="00F05FD9">
        <w:rPr>
          <w:rFonts w:ascii="Times New Roman" w:hAnsi="Times New Roman" w:cs="Times New Roman"/>
          <w:sz w:val="28"/>
          <w:szCs w:val="28"/>
        </w:rPr>
        <w:t>ă</w:t>
      </w:r>
      <w:r w:rsidR="00067EA6" w:rsidRPr="00FE3B6A">
        <w:rPr>
          <w:rFonts w:ascii="Times New Roman" w:hAnsi="Times New Roman" w:cs="Times New Roman"/>
          <w:sz w:val="28"/>
          <w:szCs w:val="28"/>
        </w:rPr>
        <w:t>ng ký khai sinh. Trường h</w:t>
      </w:r>
      <w:r>
        <w:rPr>
          <w:rFonts w:ascii="Times New Roman" w:hAnsi="Times New Roman" w:cs="Times New Roman"/>
          <w:sz w:val="28"/>
          <w:szCs w:val="28"/>
        </w:rPr>
        <w:t>ợ</w:t>
      </w:r>
      <w:r w:rsidR="00067EA6" w:rsidRPr="00FE3B6A">
        <w:rPr>
          <w:rFonts w:ascii="Times New Roman" w:hAnsi="Times New Roman" w:cs="Times New Roman"/>
          <w:sz w:val="28"/>
          <w:szCs w:val="28"/>
        </w:rPr>
        <w:t>p công dân đã đăng ký khai sinh thì cha, mẹ hoặc người giám hộ đ</w:t>
      </w:r>
      <w:r>
        <w:rPr>
          <w:rFonts w:ascii="Times New Roman" w:hAnsi="Times New Roman" w:cs="Times New Roman"/>
          <w:sz w:val="28"/>
          <w:szCs w:val="28"/>
        </w:rPr>
        <w:t>ế</w:t>
      </w:r>
      <w:r w:rsidR="00067EA6" w:rsidRPr="00FE3B6A">
        <w:rPr>
          <w:rFonts w:ascii="Times New Roman" w:hAnsi="Times New Roman" w:cs="Times New Roman"/>
          <w:sz w:val="28"/>
          <w:szCs w:val="28"/>
        </w:rPr>
        <w:t xml:space="preserve">n cơ quan quản lý căn cước và thực hiện thủ tục cấp thẻ căn cước công dân </w:t>
      </w:r>
      <w:proofErr w:type="gramStart"/>
      <w:r w:rsidR="00067EA6" w:rsidRPr="00FE3B6A">
        <w:rPr>
          <w:rFonts w:ascii="Times New Roman" w:hAnsi="Times New Roman" w:cs="Times New Roman"/>
          <w:sz w:val="28"/>
          <w:szCs w:val="28"/>
        </w:rPr>
        <w:t>theo</w:t>
      </w:r>
      <w:proofErr w:type="gramEnd"/>
      <w:r w:rsidR="00067EA6" w:rsidRPr="00FE3B6A">
        <w:rPr>
          <w:rFonts w:ascii="Times New Roman" w:hAnsi="Times New Roman" w:cs="Times New Roman"/>
          <w:sz w:val="28"/>
          <w:szCs w:val="28"/>
        </w:rPr>
        <w:t xml:space="preserve"> quy định tại Luật này (không thu nhận thông tin sinh trắc học đối với công dân dưới 06 tuổi). Trường hợp công dân từ đủ 06 tuổi trở lên thì cha, mẹ hoặc người giám hộ phải đưa công dân đó đến cơ quan quản lý căn cước để thu nhận đặc đi</w:t>
      </w:r>
      <w:r w:rsidR="00F05FD9">
        <w:rPr>
          <w:rFonts w:ascii="Times New Roman" w:hAnsi="Times New Roman" w:cs="Times New Roman"/>
          <w:sz w:val="28"/>
          <w:szCs w:val="28"/>
        </w:rPr>
        <w:t>ể</w:t>
      </w:r>
      <w:r w:rsidR="00067EA6" w:rsidRPr="00FE3B6A">
        <w:rPr>
          <w:rFonts w:ascii="Times New Roman" w:hAnsi="Times New Roman" w:cs="Times New Roman"/>
          <w:sz w:val="28"/>
          <w:szCs w:val="28"/>
        </w:rPr>
        <w:t>m nhân dạng và thông tin sinh trắc học như người từ đủ 14 tuổi trở lên khi thực hiện thủ tục cấp thẻ căn cước công dân.</w:t>
      </w:r>
    </w:p>
    <w:p w:rsidR="00067EA6" w:rsidRPr="00FE3B6A" w:rsidRDefault="00F808FA"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05FD9">
        <w:rPr>
          <w:rFonts w:ascii="Times New Roman" w:hAnsi="Times New Roman" w:cs="Times New Roman"/>
          <w:sz w:val="28"/>
          <w:szCs w:val="28"/>
        </w:rPr>
        <w:t>V</w:t>
      </w:r>
      <w:r w:rsidR="00067EA6" w:rsidRPr="00FE3B6A">
        <w:rPr>
          <w:rFonts w:ascii="Times New Roman" w:hAnsi="Times New Roman" w:cs="Times New Roman"/>
          <w:sz w:val="28"/>
          <w:szCs w:val="28"/>
        </w:rPr>
        <w:t>ề trường hợp cấp đổi, cấp lại thẻ căn cước công dân; trình tự, thủ tục cấp đổi, cấp lại thẻ căn cước công dân, dự thảo Luật cơ bản k</w:t>
      </w:r>
      <w:r w:rsidR="00F05FD9">
        <w:rPr>
          <w:rFonts w:ascii="Times New Roman" w:hAnsi="Times New Roman" w:cs="Times New Roman"/>
          <w:sz w:val="28"/>
          <w:szCs w:val="28"/>
        </w:rPr>
        <w:t>ế</w:t>
      </w:r>
      <w:r w:rsidR="00067EA6" w:rsidRPr="00FE3B6A">
        <w:rPr>
          <w:rFonts w:ascii="Times New Roman" w:hAnsi="Times New Roman" w:cs="Times New Roman"/>
          <w:sz w:val="28"/>
          <w:szCs w:val="28"/>
        </w:rPr>
        <w:t xml:space="preserve"> thừa các quy định của Luật Căn cước công dân hiện hành và bổ sung theo hướng việc cấp lại thẻ căn cước công dân được thực hiện trực tuyến trên cổng dịch vụ công quốc gia (công dân không phải đến cơ quan quản lý căn cước để thực hiện thủ tục); cơ quan quản lý căn cước công dân sử dụng thông tin đã cấp thẻ căn cước công dân l</w:t>
      </w:r>
      <w:r w:rsidR="00D859DE">
        <w:rPr>
          <w:rFonts w:ascii="Times New Roman" w:hAnsi="Times New Roman" w:cs="Times New Roman"/>
          <w:sz w:val="28"/>
          <w:szCs w:val="28"/>
        </w:rPr>
        <w:t>ầ</w:t>
      </w:r>
      <w:r w:rsidR="00067EA6" w:rsidRPr="00FE3B6A">
        <w:rPr>
          <w:rFonts w:ascii="Times New Roman" w:hAnsi="Times New Roman" w:cs="Times New Roman"/>
          <w:sz w:val="28"/>
          <w:szCs w:val="28"/>
        </w:rPr>
        <w:t>n gần nhất để cấp lại thẻ c</w:t>
      </w:r>
      <w:r w:rsidR="00D859DE">
        <w:rPr>
          <w:rFonts w:ascii="Times New Roman" w:hAnsi="Times New Roman" w:cs="Times New Roman"/>
          <w:sz w:val="28"/>
          <w:szCs w:val="28"/>
        </w:rPr>
        <w:t>ă</w:t>
      </w:r>
      <w:r w:rsidR="00067EA6" w:rsidRPr="00FE3B6A">
        <w:rPr>
          <w:rFonts w:ascii="Times New Roman" w:hAnsi="Times New Roman" w:cs="Times New Roman"/>
          <w:sz w:val="28"/>
          <w:szCs w:val="28"/>
        </w:rPr>
        <w:t>n cước công dân cho công dân.</w:t>
      </w:r>
    </w:p>
    <w:p w:rsidR="00067EA6" w:rsidRPr="00FE3B6A" w:rsidRDefault="00F808FA"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D859DE">
        <w:rPr>
          <w:rFonts w:ascii="Times New Roman" w:hAnsi="Times New Roman" w:cs="Times New Roman"/>
          <w:sz w:val="28"/>
          <w:szCs w:val="28"/>
        </w:rPr>
        <w:t>V</w:t>
      </w:r>
      <w:r w:rsidR="00067EA6" w:rsidRPr="00FE3B6A">
        <w:rPr>
          <w:rFonts w:ascii="Times New Roman" w:hAnsi="Times New Roman" w:cs="Times New Roman"/>
          <w:sz w:val="28"/>
          <w:szCs w:val="28"/>
        </w:rPr>
        <w:t>ề thời hạn cấp, đổi, cấp lại thẻ căn cước công dân, dự thảo Luật đã sửa đổi theo hướng kể từ ngày nhận đủ hồ sơ, cơ quan quản lý căn cước phải cấp, đổi, cấp lại thẻ căn cước công dân cho công dân trong thời hạn 07 ngày làm việc (đây là quy đinh chung, áp dụng trên toàn quốc, không phân biệt theo địa bàn cư trú của công dân như Luật Căn cước công dân năm 2014).</w:t>
      </w:r>
    </w:p>
    <w:p w:rsidR="00067EA6" w:rsidRPr="00FE3B6A" w:rsidRDefault="00F808FA"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D859DE">
        <w:rPr>
          <w:rFonts w:ascii="Times New Roman" w:hAnsi="Times New Roman" w:cs="Times New Roman"/>
          <w:sz w:val="28"/>
          <w:szCs w:val="28"/>
        </w:rPr>
        <w:t>V</w:t>
      </w:r>
      <w:r w:rsidR="00067EA6" w:rsidRPr="00FE3B6A">
        <w:rPr>
          <w:rFonts w:ascii="Times New Roman" w:hAnsi="Times New Roman" w:cs="Times New Roman"/>
          <w:sz w:val="28"/>
          <w:szCs w:val="28"/>
        </w:rPr>
        <w:t xml:space="preserve">ề căn cước công dân điện tử, đây là nội dung được bổ sung so với quy định của Luật Căn cước công dân hiện hành. Dự thảo Luật quy định mỗi công dân chỉ có 01 căn cước công dân điện tử là tài khoản định danh điện tử do hệ thống định danh và xác thực điện tử tạo lập; việc thực hiện thủ tục hành chính, dịch vụ hành chính công </w:t>
      </w:r>
      <w:r w:rsidR="00D859DE">
        <w:rPr>
          <w:rFonts w:ascii="Times New Roman" w:hAnsi="Times New Roman" w:cs="Times New Roman"/>
          <w:sz w:val="28"/>
          <w:szCs w:val="28"/>
        </w:rPr>
        <w:t>tr</w:t>
      </w:r>
      <w:r w:rsidR="00067EA6" w:rsidRPr="00FE3B6A">
        <w:rPr>
          <w:rFonts w:ascii="Times New Roman" w:hAnsi="Times New Roman" w:cs="Times New Roman"/>
          <w:sz w:val="28"/>
          <w:szCs w:val="28"/>
        </w:rPr>
        <w:t xml:space="preserve">ên môi trường điện tử phải sử dụng căn cước công dân điện tử. Căn cước công dân điện tử được sử dụng để thực hiện các giao dịch, hoạt động khác </w:t>
      </w:r>
      <w:proofErr w:type="gramStart"/>
      <w:r w:rsidR="00067EA6" w:rsidRPr="00FE3B6A">
        <w:rPr>
          <w:rFonts w:ascii="Times New Roman" w:hAnsi="Times New Roman" w:cs="Times New Roman"/>
          <w:sz w:val="28"/>
          <w:szCs w:val="28"/>
        </w:rPr>
        <w:t>theo</w:t>
      </w:r>
      <w:proofErr w:type="gramEnd"/>
      <w:r w:rsidR="00067EA6" w:rsidRPr="00FE3B6A">
        <w:rPr>
          <w:rFonts w:ascii="Times New Roman" w:hAnsi="Times New Roman" w:cs="Times New Roman"/>
          <w:sz w:val="28"/>
          <w:szCs w:val="28"/>
        </w:rPr>
        <w:t xml:space="preserve"> nhu cầu của công dân.</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 xml:space="preserve">Căn cước công dân điện tử có giá trị sử dụng tương đương như việc sử dụng thẻ căn cước công dân trong thực hiện các giao dịch có yêu cầu xuất trình thẻ căn cước công dân; có giá trị cung cấp thông tin trong các loại giấy </w:t>
      </w:r>
      <w:r w:rsidRPr="00FE3B6A">
        <w:rPr>
          <w:rFonts w:ascii="Times New Roman" w:hAnsi="Times New Roman" w:cs="Times New Roman"/>
          <w:sz w:val="28"/>
          <w:szCs w:val="28"/>
        </w:rPr>
        <w:lastRenderedPageBreak/>
        <w:t>tờ, tài liệu của công dân đã được tích h</w:t>
      </w:r>
      <w:r w:rsidR="00F808FA">
        <w:rPr>
          <w:rFonts w:ascii="Times New Roman" w:hAnsi="Times New Roman" w:cs="Times New Roman"/>
          <w:sz w:val="28"/>
          <w:szCs w:val="28"/>
        </w:rPr>
        <w:t>ợ</w:t>
      </w:r>
      <w:r w:rsidRPr="00FE3B6A">
        <w:rPr>
          <w:rFonts w:ascii="Times New Roman" w:hAnsi="Times New Roman" w:cs="Times New Roman"/>
          <w:sz w:val="28"/>
          <w:szCs w:val="28"/>
        </w:rPr>
        <w:t>p vào tài khoản định danh điện tử của công dân đ</w:t>
      </w:r>
      <w:r w:rsidR="00F808FA">
        <w:rPr>
          <w:rFonts w:ascii="Times New Roman" w:hAnsi="Times New Roman" w:cs="Times New Roman"/>
          <w:sz w:val="28"/>
          <w:szCs w:val="28"/>
        </w:rPr>
        <w:t>ể</w:t>
      </w:r>
      <w:r w:rsidRPr="00FE3B6A">
        <w:rPr>
          <w:rFonts w:ascii="Times New Roman" w:hAnsi="Times New Roman" w:cs="Times New Roman"/>
          <w:sz w:val="28"/>
          <w:szCs w:val="28"/>
        </w:rPr>
        <w:t xml:space="preserve"> cơ quan, tố chức có th</w:t>
      </w:r>
      <w:r w:rsidR="00D859DE">
        <w:rPr>
          <w:rFonts w:ascii="Times New Roman" w:hAnsi="Times New Roman" w:cs="Times New Roman"/>
          <w:sz w:val="28"/>
          <w:szCs w:val="28"/>
        </w:rPr>
        <w:t>ẩ</w:t>
      </w:r>
      <w:r w:rsidRPr="00FE3B6A">
        <w:rPr>
          <w:rFonts w:ascii="Times New Roman" w:hAnsi="Times New Roman" w:cs="Times New Roman"/>
          <w:sz w:val="28"/>
          <w:szCs w:val="28"/>
        </w:rPr>
        <w:t>m quyền đối chiếu khi thực hiện các giao dịch có yêu cầu xuất trình giấy tờ đó.</w:t>
      </w:r>
    </w:p>
    <w:p w:rsidR="00067EA6" w:rsidRPr="00FE3B6A" w:rsidRDefault="00F808FA"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D859DE">
        <w:rPr>
          <w:rFonts w:ascii="Times New Roman" w:hAnsi="Times New Roman" w:cs="Times New Roman"/>
          <w:sz w:val="28"/>
          <w:szCs w:val="28"/>
        </w:rPr>
        <w:t>V</w:t>
      </w:r>
      <w:r w:rsidR="00067EA6" w:rsidRPr="00FE3B6A">
        <w:rPr>
          <w:rFonts w:ascii="Times New Roman" w:hAnsi="Times New Roman" w:cs="Times New Roman"/>
          <w:sz w:val="28"/>
          <w:szCs w:val="28"/>
        </w:rPr>
        <w:t>ề bảo đảm kinh phí và cơ sở vật chất phục vụ hoạt động quản lý căn cước công dân, Cơ sở dữ liệu quốc gia về dân cư và Cơ sở dữ liệu căn cước; dự thảo Luật bổ sung thêm nội dung khuyến khích sử dụng phần mềm, thiết bị, giải pháp tích h</w:t>
      </w:r>
      <w:r>
        <w:rPr>
          <w:rFonts w:ascii="Times New Roman" w:hAnsi="Times New Roman" w:cs="Times New Roman"/>
          <w:sz w:val="28"/>
          <w:szCs w:val="28"/>
        </w:rPr>
        <w:t>ợp</w:t>
      </w:r>
      <w:r w:rsidR="00067EA6" w:rsidRPr="00FE3B6A">
        <w:rPr>
          <w:rFonts w:ascii="Times New Roman" w:hAnsi="Times New Roman" w:cs="Times New Roman"/>
          <w:sz w:val="28"/>
          <w:szCs w:val="28"/>
        </w:rPr>
        <w:t xml:space="preserve">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 Các nội dung như bảo đảm cơ sở hạ tầng thông tin Cơ sở dữ liệu quốc gia về dân cư và Cơ sở dữ liệu căn cước; phí khai thác, sử dụng thông tin trong Cơ sở dữ liệu quốc gia về dân cư và lệ phí cấp, đổi, cấp lại thẻ căn cước công dân; bảo vệ Cơ sở dữ liệu quốc gia về dân cư và Cơ sở dữ liệu căn cước cơ bản được giữ nguyên như Luật Căn cước công dân hiện hành.</w:t>
      </w:r>
    </w:p>
    <w:p w:rsidR="00067EA6" w:rsidRPr="00FE3B6A" w:rsidRDefault="00F808FA"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D859DE">
        <w:rPr>
          <w:rFonts w:ascii="Times New Roman" w:hAnsi="Times New Roman" w:cs="Times New Roman"/>
          <w:sz w:val="28"/>
          <w:szCs w:val="28"/>
        </w:rPr>
        <w:t>V</w:t>
      </w:r>
      <w:r w:rsidR="00067EA6" w:rsidRPr="00FE3B6A">
        <w:rPr>
          <w:rFonts w:ascii="Times New Roman" w:hAnsi="Times New Roman" w:cs="Times New Roman"/>
          <w:sz w:val="28"/>
          <w:szCs w:val="28"/>
        </w:rPr>
        <w:t xml:space="preserve">ề </w:t>
      </w:r>
      <w:r w:rsidR="00D859DE">
        <w:rPr>
          <w:rFonts w:ascii="Times New Roman" w:hAnsi="Times New Roman" w:cs="Times New Roman"/>
          <w:sz w:val="28"/>
          <w:szCs w:val="28"/>
        </w:rPr>
        <w:t>tr</w:t>
      </w:r>
      <w:r w:rsidR="00067EA6" w:rsidRPr="00FE3B6A">
        <w:rPr>
          <w:rFonts w:ascii="Times New Roman" w:hAnsi="Times New Roman" w:cs="Times New Roman"/>
          <w:sz w:val="28"/>
          <w:szCs w:val="28"/>
        </w:rPr>
        <w:t xml:space="preserve">ách nhiệm quản lý căn cước công dân, Cơ sở dữ liệu quốc gia về dân cư và Cơ sở dữ liệu căn cước, dự thảo Luật kế thừa quy định của Luật Căn cước công dân hiện hành và chỉnh lý bổ sung trách nhiệm của Chính phủ, các bộ, cơ quan ngang bộ, cơ quan thuộc Chính phủ, </w:t>
      </w:r>
      <w:r w:rsidR="00D859DE">
        <w:rPr>
          <w:rFonts w:ascii="Times New Roman" w:hAnsi="Times New Roman" w:cs="Times New Roman"/>
          <w:sz w:val="28"/>
          <w:szCs w:val="28"/>
        </w:rPr>
        <w:t>Ủy</w:t>
      </w:r>
      <w:r w:rsidR="00067EA6" w:rsidRPr="00FE3B6A">
        <w:rPr>
          <w:rFonts w:ascii="Times New Roman" w:hAnsi="Times New Roman" w:cs="Times New Roman"/>
          <w:sz w:val="28"/>
          <w:szCs w:val="28"/>
        </w:rPr>
        <w:t xml:space="preserve"> ban nhân dân tỉnh, thành phố trực thuộc trung ương để phù hợp với các nội dung sửa đổi tại dự thảo Luật nhằm tăng cường công tác quản lý nhà nước.</w:t>
      </w:r>
    </w:p>
    <w:p w:rsidR="00067EA6" w:rsidRPr="00FE3B6A" w:rsidRDefault="00F808FA"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D859DE">
        <w:rPr>
          <w:rFonts w:ascii="Times New Roman" w:hAnsi="Times New Roman" w:cs="Times New Roman"/>
          <w:sz w:val="28"/>
          <w:szCs w:val="28"/>
        </w:rPr>
        <w:t>V</w:t>
      </w:r>
      <w:r w:rsidR="00067EA6" w:rsidRPr="00FE3B6A">
        <w:rPr>
          <w:rFonts w:ascii="Times New Roman" w:hAnsi="Times New Roman" w:cs="Times New Roman"/>
          <w:sz w:val="28"/>
          <w:szCs w:val="28"/>
        </w:rPr>
        <w:t>ề điều khoản thi hành, dự thảo Luật đã bổ sung theo hướng khi Luật này có hiệu lực sẽ thay thế Luật Căn cước công dân năm 2014; đồng thời, thay thế cụm từ “kinh doanh dịch vụ định danh và xác thực điện tử” tại Phụ lục IV ban hành kèm theo Luật Đầu tư năm 2020 bằng cụm từ “kinh doanh dịch vụ xác thực điện tử” cho phù hợp với mô hình định danh và xác thực điện tử ở nước ta đã được Chính phủ thống nhất quy định tại Nghị định số 59/2022/NĐ-CP.</w:t>
      </w:r>
    </w:p>
    <w:p w:rsidR="00067EA6" w:rsidRPr="00FE3B6A" w:rsidRDefault="00F808FA" w:rsidP="00FE3B6A">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18. V</w:t>
      </w:r>
      <w:r w:rsidR="00067EA6" w:rsidRPr="00FE3B6A">
        <w:rPr>
          <w:rFonts w:ascii="Times New Roman" w:hAnsi="Times New Roman" w:cs="Times New Roman"/>
          <w:sz w:val="28"/>
          <w:szCs w:val="28"/>
        </w:rPr>
        <w:t>ề quy định chuyển tiếp, dự thảo Luật quy định chuyển tiếp theo hướng Chứng minh nhân dân còn thời hạn sử dụng đã được c</w:t>
      </w:r>
      <w:r w:rsidR="00D859DE">
        <w:rPr>
          <w:rFonts w:ascii="Times New Roman" w:hAnsi="Times New Roman" w:cs="Times New Roman"/>
          <w:sz w:val="28"/>
          <w:szCs w:val="28"/>
        </w:rPr>
        <w:t>ấ</w:t>
      </w:r>
      <w:r w:rsidR="00067EA6" w:rsidRPr="00FE3B6A">
        <w:rPr>
          <w:rFonts w:ascii="Times New Roman" w:hAnsi="Times New Roman" w:cs="Times New Roman"/>
          <w:sz w:val="28"/>
          <w:szCs w:val="28"/>
        </w:rPr>
        <w:t>p trước ngày Luật này có hiệu lực thi hành thì được s</w:t>
      </w:r>
      <w:r w:rsidR="00DA42FD">
        <w:rPr>
          <w:rFonts w:ascii="Times New Roman" w:hAnsi="Times New Roman" w:cs="Times New Roman"/>
          <w:sz w:val="28"/>
          <w:szCs w:val="28"/>
        </w:rPr>
        <w:t>ử</w:t>
      </w:r>
      <w:r w:rsidR="00067EA6" w:rsidRPr="00FE3B6A">
        <w:rPr>
          <w:rFonts w:ascii="Times New Roman" w:hAnsi="Times New Roman" w:cs="Times New Roman"/>
          <w:sz w:val="28"/>
          <w:szCs w:val="28"/>
        </w:rPr>
        <w:t xml:space="preserve"> dụng đến h</w:t>
      </w:r>
      <w:r w:rsidR="00D859DE">
        <w:rPr>
          <w:rFonts w:ascii="Times New Roman" w:hAnsi="Times New Roman" w:cs="Times New Roman"/>
          <w:sz w:val="28"/>
          <w:szCs w:val="28"/>
        </w:rPr>
        <w:t>ế</w:t>
      </w:r>
      <w:r w:rsidR="00067EA6" w:rsidRPr="00FE3B6A">
        <w:rPr>
          <w:rFonts w:ascii="Times New Roman" w:hAnsi="Times New Roman" w:cs="Times New Roman"/>
          <w:sz w:val="28"/>
          <w:szCs w:val="28"/>
        </w:rPr>
        <w:t xml:space="preserve">t ngày 31/12/2024; các loại giấy tờ có giá trị pháp lý đã phát hành có sử dụng thông tin từ Chứng minh nhân dân vẫn nguyên hiệu lực pháp luật. Cơ quan quản lý nhà nước không được quy định các thủ tục về thay đổi, điều chỉnh thông tin liên quan </w:t>
      </w:r>
      <w:r w:rsidR="00DA42FD">
        <w:rPr>
          <w:rFonts w:ascii="Times New Roman" w:hAnsi="Times New Roman" w:cs="Times New Roman"/>
          <w:sz w:val="28"/>
          <w:szCs w:val="28"/>
        </w:rPr>
        <w:t>đến</w:t>
      </w:r>
      <w:r w:rsidR="00067EA6" w:rsidRPr="00FE3B6A">
        <w:rPr>
          <w:rFonts w:ascii="Times New Roman" w:hAnsi="Times New Roman" w:cs="Times New Roman"/>
          <w:sz w:val="28"/>
          <w:szCs w:val="28"/>
        </w:rPr>
        <w:t xml:space="preserve"> Chứng minh nhân dân, thẻ căn cước công dân trong các giấy tờ đã cấp.</w:t>
      </w:r>
    </w:p>
    <w:p w:rsidR="00067EA6" w:rsidRPr="00FE3B6A" w:rsidRDefault="00067EA6" w:rsidP="00FE3B6A">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lastRenderedPageBreak/>
        <w:t>Hiện nay về cơ bản Bộ Công an đã cấp được gần 80 triệu thẻ căn cước công dân cho người đủ điều kiện cấp thẻ nên việc quy định thời hạn hết giá trị sử dụng của Chứng minh nhân dân cơ bản không tác động đ</w:t>
      </w:r>
      <w:r w:rsidR="00DA42FD">
        <w:rPr>
          <w:rFonts w:ascii="Times New Roman" w:hAnsi="Times New Roman" w:cs="Times New Roman"/>
          <w:sz w:val="28"/>
          <w:szCs w:val="28"/>
        </w:rPr>
        <w:t>ế</w:t>
      </w:r>
      <w:r w:rsidRPr="00FE3B6A">
        <w:rPr>
          <w:rFonts w:ascii="Times New Roman" w:hAnsi="Times New Roman" w:cs="Times New Roman"/>
          <w:sz w:val="28"/>
          <w:szCs w:val="28"/>
        </w:rPr>
        <w:t>n công dân; quy định này sẽ hạn chế việc tiếp tục sử dụng Chứng minh nhân dân cũ, có tính bảo mật không cao b</w:t>
      </w:r>
      <w:r w:rsidR="00D859DE">
        <w:rPr>
          <w:rFonts w:ascii="Times New Roman" w:hAnsi="Times New Roman" w:cs="Times New Roman"/>
          <w:sz w:val="28"/>
          <w:szCs w:val="28"/>
        </w:rPr>
        <w:t>ằ</w:t>
      </w:r>
      <w:r w:rsidRPr="00FE3B6A">
        <w:rPr>
          <w:rFonts w:ascii="Times New Roman" w:hAnsi="Times New Roman" w:cs="Times New Roman"/>
          <w:sz w:val="28"/>
          <w:szCs w:val="28"/>
        </w:rPr>
        <w:t>ng thẻ căn cước công dân và không có nhiều tiện íc</w:t>
      </w:r>
      <w:r w:rsidR="00D859DE">
        <w:rPr>
          <w:rFonts w:ascii="Times New Roman" w:hAnsi="Times New Roman" w:cs="Times New Roman"/>
          <w:sz w:val="28"/>
          <w:szCs w:val="28"/>
        </w:rPr>
        <w:t>h</w:t>
      </w:r>
      <w:r w:rsidRPr="00FE3B6A">
        <w:rPr>
          <w:rFonts w:ascii="Times New Roman" w:hAnsi="Times New Roman" w:cs="Times New Roman"/>
          <w:sz w:val="28"/>
          <w:szCs w:val="28"/>
        </w:rPr>
        <w:t xml:space="preserve"> thúc đẩy người dân thay đổi thói quen </w:t>
      </w:r>
      <w:r w:rsidR="00DA42FD">
        <w:rPr>
          <w:rFonts w:ascii="Times New Roman" w:hAnsi="Times New Roman" w:cs="Times New Roman"/>
          <w:sz w:val="28"/>
          <w:szCs w:val="28"/>
        </w:rPr>
        <w:t>bằng</w:t>
      </w:r>
      <w:r w:rsidRPr="00FE3B6A">
        <w:rPr>
          <w:rFonts w:ascii="Times New Roman" w:hAnsi="Times New Roman" w:cs="Times New Roman"/>
          <w:sz w:val="28"/>
          <w:szCs w:val="28"/>
        </w:rPr>
        <w:t xml:space="preserve"> việc sử dụng thẻ căn cước công dân g</w:t>
      </w:r>
      <w:r w:rsidR="00D859DE">
        <w:rPr>
          <w:rFonts w:ascii="Times New Roman" w:hAnsi="Times New Roman" w:cs="Times New Roman"/>
          <w:sz w:val="28"/>
          <w:szCs w:val="28"/>
        </w:rPr>
        <w:t>ắ</w:t>
      </w:r>
      <w:r w:rsidRPr="00FE3B6A">
        <w:rPr>
          <w:rFonts w:ascii="Times New Roman" w:hAnsi="Times New Roman" w:cs="Times New Roman"/>
          <w:sz w:val="28"/>
          <w:szCs w:val="28"/>
        </w:rPr>
        <w:t>n ch</w:t>
      </w:r>
      <w:r w:rsidR="00D859DE">
        <w:rPr>
          <w:rFonts w:ascii="Times New Roman" w:hAnsi="Times New Roman" w:cs="Times New Roman"/>
          <w:sz w:val="28"/>
          <w:szCs w:val="28"/>
        </w:rPr>
        <w:t>íp</w:t>
      </w:r>
      <w:r w:rsidRPr="00FE3B6A">
        <w:rPr>
          <w:rFonts w:ascii="Times New Roman" w:hAnsi="Times New Roman" w:cs="Times New Roman"/>
          <w:sz w:val="28"/>
          <w:szCs w:val="28"/>
        </w:rPr>
        <w:t xml:space="preserve"> điện t</w:t>
      </w:r>
      <w:r w:rsidR="00D859DE">
        <w:rPr>
          <w:rFonts w:ascii="Times New Roman" w:hAnsi="Times New Roman" w:cs="Times New Roman"/>
          <w:sz w:val="28"/>
          <w:szCs w:val="28"/>
        </w:rPr>
        <w:t>ử</w:t>
      </w:r>
      <w:r w:rsidRPr="00FE3B6A">
        <w:rPr>
          <w:rFonts w:ascii="Times New Roman" w:hAnsi="Times New Roman" w:cs="Times New Roman"/>
          <w:sz w:val="28"/>
          <w:szCs w:val="28"/>
        </w:rPr>
        <w:t>.</w:t>
      </w:r>
    </w:p>
    <w:p w:rsidR="00067EA6" w:rsidRPr="00FE3B6A" w:rsidRDefault="00067EA6" w:rsidP="00067EA6">
      <w:pPr>
        <w:spacing w:after="120" w:line="288" w:lineRule="auto"/>
        <w:ind w:firstLine="709"/>
        <w:jc w:val="both"/>
        <w:rPr>
          <w:rFonts w:ascii="Times New Roman" w:hAnsi="Times New Roman" w:cs="Times New Roman"/>
          <w:sz w:val="28"/>
          <w:szCs w:val="28"/>
        </w:rPr>
      </w:pPr>
      <w:r w:rsidRPr="00FE3B6A">
        <w:rPr>
          <w:rFonts w:ascii="Times New Roman" w:hAnsi="Times New Roman" w:cs="Times New Roman"/>
          <w:sz w:val="28"/>
          <w:szCs w:val="28"/>
        </w:rPr>
        <w:t>Trên đây là Báo cáo tóm tắt về dự án Luật Căn cước công dân (sửa đổi)</w:t>
      </w:r>
      <w:proofErr w:type="gramStart"/>
      <w:r w:rsidRPr="00FE3B6A">
        <w:rPr>
          <w:rFonts w:ascii="Times New Roman" w:hAnsi="Times New Roman" w:cs="Times New Roman"/>
          <w:sz w:val="28"/>
          <w:szCs w:val="28"/>
        </w:rPr>
        <w:t>./</w:t>
      </w:r>
      <w:proofErr w:type="gramEnd"/>
      <w:r w:rsidRPr="00FE3B6A">
        <w:rPr>
          <w:rFonts w:ascii="Times New Roman" w:hAnsi="Times New Roman" w:cs="Times New Roman"/>
          <w:sz w:val="28"/>
          <w:szCs w:val="28"/>
        </w:rPr>
        <w:t>.</w:t>
      </w:r>
    </w:p>
    <w:sectPr w:rsidR="00067EA6" w:rsidRPr="00FE3B6A" w:rsidSect="00B5351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A2" w:rsidRDefault="000D76A2" w:rsidP="00792B2A">
      <w:pPr>
        <w:spacing w:after="0" w:line="240" w:lineRule="auto"/>
      </w:pPr>
      <w:r>
        <w:separator/>
      </w:r>
    </w:p>
  </w:endnote>
  <w:endnote w:type="continuationSeparator" w:id="0">
    <w:p w:rsidR="000D76A2" w:rsidRDefault="000D76A2" w:rsidP="0079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EB" w:rsidRDefault="005916EB">
    <w:pPr>
      <w:pStyle w:val="Footer"/>
      <w:jc w:val="right"/>
    </w:pPr>
  </w:p>
  <w:p w:rsidR="005916EB" w:rsidRDefault="00591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A2" w:rsidRDefault="000D76A2" w:rsidP="00792B2A">
      <w:pPr>
        <w:spacing w:after="0" w:line="240" w:lineRule="auto"/>
      </w:pPr>
      <w:r>
        <w:separator/>
      </w:r>
    </w:p>
  </w:footnote>
  <w:footnote w:type="continuationSeparator" w:id="0">
    <w:p w:rsidR="000D76A2" w:rsidRDefault="000D76A2" w:rsidP="00792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060762"/>
      <w:docPartObj>
        <w:docPartGallery w:val="Page Numbers (Top of Page)"/>
        <w:docPartUnique/>
      </w:docPartObj>
    </w:sdtPr>
    <w:sdtEndPr>
      <w:rPr>
        <w:noProof/>
      </w:rPr>
    </w:sdtEndPr>
    <w:sdtContent>
      <w:bookmarkStart w:id="8" w:name="_GoBack" w:displacedByCustomXml="prev"/>
      <w:p w:rsidR="00DA42FD" w:rsidRDefault="00DA42FD">
        <w:pPr>
          <w:pStyle w:val="Header"/>
          <w:jc w:val="center"/>
        </w:pPr>
        <w:r w:rsidRPr="00DA42FD">
          <w:rPr>
            <w:rFonts w:ascii="Times New Roman" w:hAnsi="Times New Roman" w:cs="Times New Roman"/>
          </w:rPr>
          <w:fldChar w:fldCharType="begin"/>
        </w:r>
        <w:r w:rsidRPr="00DA42FD">
          <w:rPr>
            <w:rFonts w:ascii="Times New Roman" w:hAnsi="Times New Roman" w:cs="Times New Roman"/>
          </w:rPr>
          <w:instrText xml:space="preserve"> PAGE   \* MERGEFORMAT </w:instrText>
        </w:r>
        <w:r w:rsidRPr="00DA42FD">
          <w:rPr>
            <w:rFonts w:ascii="Times New Roman" w:hAnsi="Times New Roman" w:cs="Times New Roman"/>
          </w:rPr>
          <w:fldChar w:fldCharType="separate"/>
        </w:r>
        <w:r>
          <w:rPr>
            <w:rFonts w:ascii="Times New Roman" w:hAnsi="Times New Roman" w:cs="Times New Roman"/>
            <w:noProof/>
          </w:rPr>
          <w:t>15</w:t>
        </w:r>
        <w:r w:rsidRPr="00DA42FD">
          <w:rPr>
            <w:rFonts w:ascii="Times New Roman" w:hAnsi="Times New Roman" w:cs="Times New Roman"/>
            <w:noProof/>
          </w:rPr>
          <w:fldChar w:fldCharType="end"/>
        </w:r>
      </w:p>
      <w:bookmarkEnd w:id="8" w:displacedByCustomXml="next"/>
    </w:sdtContent>
  </w:sdt>
  <w:p w:rsidR="00B05EB6" w:rsidRDefault="00B05E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abstractNum>
  <w:abstractNum w:abstractNumId="12">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3"/>
    <w:multiLevelType w:val="multilevel"/>
    <w:tmpl w:val="0000002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8">
    <w:nsid w:val="00000025"/>
    <w:multiLevelType w:val="multilevel"/>
    <w:tmpl w:val="00000024"/>
    <w:lvl w:ilvl="0">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9"/>
    <w:multiLevelType w:val="multilevel"/>
    <w:tmpl w:val="0000002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2B"/>
    <w:multiLevelType w:val="multilevel"/>
    <w:tmpl w:val="0000002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2D"/>
    <w:multiLevelType w:val="multilevel"/>
    <w:tmpl w:val="0000002C"/>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4">
    <w:nsid w:val="3DA8259F"/>
    <w:multiLevelType w:val="hybridMultilevel"/>
    <w:tmpl w:val="899CAEEA"/>
    <w:lvl w:ilvl="0" w:tplc="3C8077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73"/>
    <w:rsid w:val="00003A11"/>
    <w:rsid w:val="00015292"/>
    <w:rsid w:val="00015BF6"/>
    <w:rsid w:val="0001643A"/>
    <w:rsid w:val="00021982"/>
    <w:rsid w:val="00034287"/>
    <w:rsid w:val="00043002"/>
    <w:rsid w:val="00054703"/>
    <w:rsid w:val="00067EA6"/>
    <w:rsid w:val="000747D8"/>
    <w:rsid w:val="00086813"/>
    <w:rsid w:val="000A2592"/>
    <w:rsid w:val="000A2DAB"/>
    <w:rsid w:val="000B1566"/>
    <w:rsid w:val="000B6AB4"/>
    <w:rsid w:val="000C0ECA"/>
    <w:rsid w:val="000C1C09"/>
    <w:rsid w:val="000D1748"/>
    <w:rsid w:val="000D3B49"/>
    <w:rsid w:val="000D76A2"/>
    <w:rsid w:val="000E1CC6"/>
    <w:rsid w:val="000E70B2"/>
    <w:rsid w:val="001013E8"/>
    <w:rsid w:val="00107531"/>
    <w:rsid w:val="001451D6"/>
    <w:rsid w:val="00147FB7"/>
    <w:rsid w:val="00150718"/>
    <w:rsid w:val="00153164"/>
    <w:rsid w:val="00157AF3"/>
    <w:rsid w:val="00160194"/>
    <w:rsid w:val="00160B0D"/>
    <w:rsid w:val="001631A0"/>
    <w:rsid w:val="00167878"/>
    <w:rsid w:val="00170559"/>
    <w:rsid w:val="00172B63"/>
    <w:rsid w:val="00174F03"/>
    <w:rsid w:val="00180797"/>
    <w:rsid w:val="001831A6"/>
    <w:rsid w:val="001C3C01"/>
    <w:rsid w:val="001C7689"/>
    <w:rsid w:val="001E2938"/>
    <w:rsid w:val="001E4E85"/>
    <w:rsid w:val="001E7242"/>
    <w:rsid w:val="00202EC8"/>
    <w:rsid w:val="002041DB"/>
    <w:rsid w:val="002060BB"/>
    <w:rsid w:val="0021117B"/>
    <w:rsid w:val="002223FA"/>
    <w:rsid w:val="00225D08"/>
    <w:rsid w:val="002322CE"/>
    <w:rsid w:val="002454DA"/>
    <w:rsid w:val="00253EDA"/>
    <w:rsid w:val="00257C1F"/>
    <w:rsid w:val="00266219"/>
    <w:rsid w:val="002732AC"/>
    <w:rsid w:val="0027577B"/>
    <w:rsid w:val="00287E91"/>
    <w:rsid w:val="002921EF"/>
    <w:rsid w:val="00296993"/>
    <w:rsid w:val="002A4330"/>
    <w:rsid w:val="002A5003"/>
    <w:rsid w:val="002A77B9"/>
    <w:rsid w:val="002B04FF"/>
    <w:rsid w:val="002B4C3F"/>
    <w:rsid w:val="002D3E3F"/>
    <w:rsid w:val="002E4B90"/>
    <w:rsid w:val="00302FDF"/>
    <w:rsid w:val="00303F43"/>
    <w:rsid w:val="00307D9A"/>
    <w:rsid w:val="00322678"/>
    <w:rsid w:val="0032431C"/>
    <w:rsid w:val="00326752"/>
    <w:rsid w:val="00332343"/>
    <w:rsid w:val="00333AF7"/>
    <w:rsid w:val="003364A8"/>
    <w:rsid w:val="0034006C"/>
    <w:rsid w:val="00344B33"/>
    <w:rsid w:val="00362B36"/>
    <w:rsid w:val="00371041"/>
    <w:rsid w:val="0038221C"/>
    <w:rsid w:val="003913BF"/>
    <w:rsid w:val="00394DFF"/>
    <w:rsid w:val="003967EE"/>
    <w:rsid w:val="003B68D8"/>
    <w:rsid w:val="003C2A64"/>
    <w:rsid w:val="003C5BA1"/>
    <w:rsid w:val="003D0BAD"/>
    <w:rsid w:val="003D635E"/>
    <w:rsid w:val="003F31A0"/>
    <w:rsid w:val="003F692E"/>
    <w:rsid w:val="003F75AB"/>
    <w:rsid w:val="00405544"/>
    <w:rsid w:val="00407A87"/>
    <w:rsid w:val="00424675"/>
    <w:rsid w:val="004246E2"/>
    <w:rsid w:val="00424C73"/>
    <w:rsid w:val="00430C85"/>
    <w:rsid w:val="00436350"/>
    <w:rsid w:val="004411E2"/>
    <w:rsid w:val="00442E0E"/>
    <w:rsid w:val="00442F0E"/>
    <w:rsid w:val="0045448C"/>
    <w:rsid w:val="00462CB0"/>
    <w:rsid w:val="00470400"/>
    <w:rsid w:val="004914A7"/>
    <w:rsid w:val="004A2534"/>
    <w:rsid w:val="004B73C3"/>
    <w:rsid w:val="004C1CEC"/>
    <w:rsid w:val="004D264B"/>
    <w:rsid w:val="004E2438"/>
    <w:rsid w:val="00502E92"/>
    <w:rsid w:val="0051465C"/>
    <w:rsid w:val="005206C7"/>
    <w:rsid w:val="00531F9D"/>
    <w:rsid w:val="00541646"/>
    <w:rsid w:val="00562A04"/>
    <w:rsid w:val="00570991"/>
    <w:rsid w:val="00571E99"/>
    <w:rsid w:val="00574AC3"/>
    <w:rsid w:val="00584239"/>
    <w:rsid w:val="005916EB"/>
    <w:rsid w:val="005A0613"/>
    <w:rsid w:val="005B137C"/>
    <w:rsid w:val="005C3A1F"/>
    <w:rsid w:val="005C51A5"/>
    <w:rsid w:val="005C6C26"/>
    <w:rsid w:val="005C7195"/>
    <w:rsid w:val="006205B5"/>
    <w:rsid w:val="006217A4"/>
    <w:rsid w:val="00623E8E"/>
    <w:rsid w:val="006434DC"/>
    <w:rsid w:val="0065507E"/>
    <w:rsid w:val="006805CE"/>
    <w:rsid w:val="006858A6"/>
    <w:rsid w:val="00687B7A"/>
    <w:rsid w:val="006A493F"/>
    <w:rsid w:val="006A63BB"/>
    <w:rsid w:val="006A766D"/>
    <w:rsid w:val="006D1832"/>
    <w:rsid w:val="006D4075"/>
    <w:rsid w:val="006E3E29"/>
    <w:rsid w:val="006F1AA0"/>
    <w:rsid w:val="006F576A"/>
    <w:rsid w:val="006F7E64"/>
    <w:rsid w:val="007012E9"/>
    <w:rsid w:val="00705321"/>
    <w:rsid w:val="007154DE"/>
    <w:rsid w:val="00715D24"/>
    <w:rsid w:val="00733219"/>
    <w:rsid w:val="0074146F"/>
    <w:rsid w:val="0074209F"/>
    <w:rsid w:val="00760D7C"/>
    <w:rsid w:val="00762BC9"/>
    <w:rsid w:val="0076410F"/>
    <w:rsid w:val="00770851"/>
    <w:rsid w:val="00770AC5"/>
    <w:rsid w:val="00775D98"/>
    <w:rsid w:val="00792B2A"/>
    <w:rsid w:val="00794E2B"/>
    <w:rsid w:val="007A6304"/>
    <w:rsid w:val="007B1854"/>
    <w:rsid w:val="007B39C6"/>
    <w:rsid w:val="007B711D"/>
    <w:rsid w:val="008060AE"/>
    <w:rsid w:val="00810083"/>
    <w:rsid w:val="00813EE0"/>
    <w:rsid w:val="00815A84"/>
    <w:rsid w:val="00820825"/>
    <w:rsid w:val="00822133"/>
    <w:rsid w:val="0082596B"/>
    <w:rsid w:val="008351A1"/>
    <w:rsid w:val="00854A5D"/>
    <w:rsid w:val="00861A33"/>
    <w:rsid w:val="008639CC"/>
    <w:rsid w:val="00864703"/>
    <w:rsid w:val="00865164"/>
    <w:rsid w:val="00866E40"/>
    <w:rsid w:val="00871A3C"/>
    <w:rsid w:val="00881E4F"/>
    <w:rsid w:val="00895854"/>
    <w:rsid w:val="008A0350"/>
    <w:rsid w:val="008A1419"/>
    <w:rsid w:val="008B6E03"/>
    <w:rsid w:val="008C096F"/>
    <w:rsid w:val="008C1CAF"/>
    <w:rsid w:val="00903A7C"/>
    <w:rsid w:val="00905012"/>
    <w:rsid w:val="00914AA5"/>
    <w:rsid w:val="00923FEF"/>
    <w:rsid w:val="00943A5A"/>
    <w:rsid w:val="00945A8E"/>
    <w:rsid w:val="00957D4F"/>
    <w:rsid w:val="00962834"/>
    <w:rsid w:val="009640AA"/>
    <w:rsid w:val="00980FA3"/>
    <w:rsid w:val="0098549B"/>
    <w:rsid w:val="009875BA"/>
    <w:rsid w:val="00987EEF"/>
    <w:rsid w:val="009919A1"/>
    <w:rsid w:val="00992853"/>
    <w:rsid w:val="009A3B5B"/>
    <w:rsid w:val="009C63AA"/>
    <w:rsid w:val="009D2ADA"/>
    <w:rsid w:val="009D6729"/>
    <w:rsid w:val="009F211C"/>
    <w:rsid w:val="009F2CBF"/>
    <w:rsid w:val="009F6099"/>
    <w:rsid w:val="009F6F12"/>
    <w:rsid w:val="00A01B73"/>
    <w:rsid w:val="00A13980"/>
    <w:rsid w:val="00A165DA"/>
    <w:rsid w:val="00A17C78"/>
    <w:rsid w:val="00A30367"/>
    <w:rsid w:val="00A369FD"/>
    <w:rsid w:val="00A57BF5"/>
    <w:rsid w:val="00A64A21"/>
    <w:rsid w:val="00A733F7"/>
    <w:rsid w:val="00A8087F"/>
    <w:rsid w:val="00A860BF"/>
    <w:rsid w:val="00A920E4"/>
    <w:rsid w:val="00A92915"/>
    <w:rsid w:val="00A929BE"/>
    <w:rsid w:val="00A93905"/>
    <w:rsid w:val="00AB1E55"/>
    <w:rsid w:val="00AB4678"/>
    <w:rsid w:val="00AC2BDB"/>
    <w:rsid w:val="00AC558B"/>
    <w:rsid w:val="00AC5F25"/>
    <w:rsid w:val="00AD5E5E"/>
    <w:rsid w:val="00AD77F6"/>
    <w:rsid w:val="00AD7BC3"/>
    <w:rsid w:val="00AE03E6"/>
    <w:rsid w:val="00AE20BD"/>
    <w:rsid w:val="00AF038D"/>
    <w:rsid w:val="00B00235"/>
    <w:rsid w:val="00B05EB6"/>
    <w:rsid w:val="00B21D48"/>
    <w:rsid w:val="00B2214B"/>
    <w:rsid w:val="00B25B21"/>
    <w:rsid w:val="00B36E3A"/>
    <w:rsid w:val="00B46B18"/>
    <w:rsid w:val="00B53518"/>
    <w:rsid w:val="00B71D04"/>
    <w:rsid w:val="00B8042F"/>
    <w:rsid w:val="00B93B1F"/>
    <w:rsid w:val="00B94F46"/>
    <w:rsid w:val="00BA2CBF"/>
    <w:rsid w:val="00BB55AE"/>
    <w:rsid w:val="00BD189F"/>
    <w:rsid w:val="00BD5759"/>
    <w:rsid w:val="00BE19A8"/>
    <w:rsid w:val="00BE5A6E"/>
    <w:rsid w:val="00C04C24"/>
    <w:rsid w:val="00C0668B"/>
    <w:rsid w:val="00C21DDA"/>
    <w:rsid w:val="00C53F05"/>
    <w:rsid w:val="00C654DB"/>
    <w:rsid w:val="00C65CFE"/>
    <w:rsid w:val="00C66963"/>
    <w:rsid w:val="00C73159"/>
    <w:rsid w:val="00C8114B"/>
    <w:rsid w:val="00C82A04"/>
    <w:rsid w:val="00C9137E"/>
    <w:rsid w:val="00C97CC4"/>
    <w:rsid w:val="00C97DA9"/>
    <w:rsid w:val="00CA2D44"/>
    <w:rsid w:val="00CB13CC"/>
    <w:rsid w:val="00CC7C5C"/>
    <w:rsid w:val="00CD32DC"/>
    <w:rsid w:val="00CD637C"/>
    <w:rsid w:val="00CD7BCE"/>
    <w:rsid w:val="00CE4DB9"/>
    <w:rsid w:val="00D0457A"/>
    <w:rsid w:val="00D12EFA"/>
    <w:rsid w:val="00D215FF"/>
    <w:rsid w:val="00D347A5"/>
    <w:rsid w:val="00D40075"/>
    <w:rsid w:val="00D52325"/>
    <w:rsid w:val="00D57F15"/>
    <w:rsid w:val="00D655DA"/>
    <w:rsid w:val="00D77133"/>
    <w:rsid w:val="00D83364"/>
    <w:rsid w:val="00D859DE"/>
    <w:rsid w:val="00D951FC"/>
    <w:rsid w:val="00DA1F78"/>
    <w:rsid w:val="00DA42FD"/>
    <w:rsid w:val="00DB7556"/>
    <w:rsid w:val="00DC7CEB"/>
    <w:rsid w:val="00DD010E"/>
    <w:rsid w:val="00DE466F"/>
    <w:rsid w:val="00DF17E9"/>
    <w:rsid w:val="00E0551C"/>
    <w:rsid w:val="00E062F5"/>
    <w:rsid w:val="00E23519"/>
    <w:rsid w:val="00E2647E"/>
    <w:rsid w:val="00E30AEA"/>
    <w:rsid w:val="00E32D39"/>
    <w:rsid w:val="00E4296F"/>
    <w:rsid w:val="00E44CC6"/>
    <w:rsid w:val="00E47516"/>
    <w:rsid w:val="00E7635D"/>
    <w:rsid w:val="00E84AC8"/>
    <w:rsid w:val="00E84D78"/>
    <w:rsid w:val="00E8591F"/>
    <w:rsid w:val="00E87529"/>
    <w:rsid w:val="00E90D5F"/>
    <w:rsid w:val="00E92CED"/>
    <w:rsid w:val="00EB131A"/>
    <w:rsid w:val="00ED73E0"/>
    <w:rsid w:val="00F00A1D"/>
    <w:rsid w:val="00F01455"/>
    <w:rsid w:val="00F02F77"/>
    <w:rsid w:val="00F05FD9"/>
    <w:rsid w:val="00F1287D"/>
    <w:rsid w:val="00F13067"/>
    <w:rsid w:val="00F2007E"/>
    <w:rsid w:val="00F21025"/>
    <w:rsid w:val="00F235AC"/>
    <w:rsid w:val="00F31621"/>
    <w:rsid w:val="00F32373"/>
    <w:rsid w:val="00F40DB2"/>
    <w:rsid w:val="00F41FCD"/>
    <w:rsid w:val="00F6199B"/>
    <w:rsid w:val="00F634D5"/>
    <w:rsid w:val="00F808FA"/>
    <w:rsid w:val="00F92BC1"/>
    <w:rsid w:val="00F95922"/>
    <w:rsid w:val="00FA0929"/>
    <w:rsid w:val="00FA333C"/>
    <w:rsid w:val="00FB1A10"/>
    <w:rsid w:val="00FB42C9"/>
    <w:rsid w:val="00FC2F6F"/>
    <w:rsid w:val="00FE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Normal"/>
    <w:rsid w:val="008A1419"/>
    <w:pPr>
      <w:widowControl w:val="0"/>
      <w:spacing w:after="0" w:line="240" w:lineRule="auto"/>
      <w:jc w:val="both"/>
    </w:pPr>
    <w:rPr>
      <w:rFonts w:ascii="Times New Roman" w:eastAsia="SimSun" w:hAnsi="Times New Roman" w:cs="Times New Roman"/>
      <w:kern w:val="2"/>
      <w:sz w:val="24"/>
      <w:szCs w:val="26"/>
      <w:lang w:eastAsia="zh-CN"/>
    </w:rPr>
  </w:style>
  <w:style w:type="paragraph" w:customStyle="1" w:styleId="vbloai">
    <w:name w:val="vbloai"/>
    <w:basedOn w:val="Normal"/>
    <w:rsid w:val="008A1419"/>
    <w:pPr>
      <w:widowControl w:val="0"/>
      <w:spacing w:before="840" w:after="120" w:line="300" w:lineRule="exact"/>
      <w:ind w:left="567" w:hanging="567"/>
      <w:jc w:val="both"/>
    </w:pPr>
    <w:rPr>
      <w:rFonts w:ascii=".VnTime" w:eastAsia="Times New Roman" w:hAnsi=".VnTime" w:cs="Times New Roman"/>
      <w:b/>
      <w:spacing w:val="8"/>
      <w:sz w:val="24"/>
      <w:szCs w:val="20"/>
    </w:rPr>
  </w:style>
  <w:style w:type="paragraph" w:customStyle="1" w:styleId="can">
    <w:name w:val="can"/>
    <w:basedOn w:val="vbloai"/>
    <w:rsid w:val="008A1419"/>
    <w:pPr>
      <w:spacing w:before="360" w:after="200" w:line="320" w:lineRule="exact"/>
      <w:ind w:left="0" w:firstLine="0"/>
      <w:jc w:val="center"/>
    </w:pPr>
    <w:rPr>
      <w:rFonts w:ascii=".VnTimeH" w:hAnsi=".VnTimeH"/>
      <w:b w:val="0"/>
      <w:sz w:val="22"/>
    </w:rPr>
  </w:style>
  <w:style w:type="paragraph" w:styleId="BodyTextIndent">
    <w:name w:val="Body Text Indent"/>
    <w:basedOn w:val="Normal"/>
    <w:link w:val="BodyTextIndentChar"/>
    <w:uiPriority w:val="99"/>
    <w:semiHidden/>
    <w:unhideWhenUsed/>
    <w:rsid w:val="008A1419"/>
    <w:pPr>
      <w:spacing w:before="120" w:after="0" w:line="240" w:lineRule="auto"/>
      <w:ind w:firstLine="720"/>
    </w:pPr>
    <w:rPr>
      <w:rFonts w:ascii=".VnTimeH" w:eastAsia="Times New Roman" w:hAnsi=".VnTimeH" w:cs="Times New Roman"/>
      <w:b/>
      <w:spacing w:val="24"/>
      <w:sz w:val="24"/>
      <w:szCs w:val="20"/>
    </w:rPr>
  </w:style>
  <w:style w:type="character" w:customStyle="1" w:styleId="BodyTextIndentChar">
    <w:name w:val="Body Text Indent Char"/>
    <w:basedOn w:val="DefaultParagraphFont"/>
    <w:link w:val="BodyTextIndent"/>
    <w:uiPriority w:val="99"/>
    <w:semiHidden/>
    <w:rsid w:val="008A1419"/>
    <w:rPr>
      <w:rFonts w:ascii=".VnTimeH" w:eastAsia="Times New Roman" w:hAnsi=".VnTimeH" w:cs="Times New Roman"/>
      <w:b/>
      <w:spacing w:val="24"/>
      <w:sz w:val="24"/>
      <w:szCs w:val="20"/>
    </w:rPr>
  </w:style>
  <w:style w:type="paragraph" w:styleId="BodyTextIndent2">
    <w:name w:val="Body Text Indent 2"/>
    <w:basedOn w:val="Normal"/>
    <w:link w:val="BodyTextIndent2Char"/>
    <w:uiPriority w:val="99"/>
    <w:semiHidden/>
    <w:unhideWhenUsed/>
    <w:rsid w:val="008A1419"/>
    <w:pPr>
      <w:snapToGrid w:val="0"/>
      <w:spacing w:before="120" w:after="0" w:line="240" w:lineRule="auto"/>
      <w:ind w:firstLine="720"/>
      <w:jc w:val="both"/>
    </w:pPr>
    <w:rPr>
      <w:rFonts w:ascii="Times New Roman" w:eastAsia="Times New Roman" w:hAnsi="Times New Roman" w:cs="Times New Roman"/>
      <w:b/>
      <w:color w:val="000000"/>
      <w:sz w:val="24"/>
      <w:szCs w:val="20"/>
    </w:rPr>
  </w:style>
  <w:style w:type="character" w:customStyle="1" w:styleId="BodyTextIndent2Char">
    <w:name w:val="Body Text Indent 2 Char"/>
    <w:basedOn w:val="DefaultParagraphFont"/>
    <w:link w:val="BodyTextIndent2"/>
    <w:uiPriority w:val="99"/>
    <w:semiHidden/>
    <w:rsid w:val="008A1419"/>
    <w:rPr>
      <w:rFonts w:ascii="Times New Roman" w:eastAsia="Times New Roman" w:hAnsi="Times New Roman" w:cs="Times New Roman"/>
      <w:b/>
      <w:color w:val="000000"/>
      <w:sz w:val="24"/>
      <w:szCs w:val="20"/>
    </w:rPr>
  </w:style>
  <w:style w:type="paragraph" w:styleId="Header">
    <w:name w:val="header"/>
    <w:basedOn w:val="Normal"/>
    <w:link w:val="HeaderChar"/>
    <w:uiPriority w:val="99"/>
    <w:unhideWhenUsed/>
    <w:rsid w:val="0079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B2A"/>
  </w:style>
  <w:style w:type="paragraph" w:styleId="Footer">
    <w:name w:val="footer"/>
    <w:basedOn w:val="Normal"/>
    <w:link w:val="FooterChar"/>
    <w:uiPriority w:val="99"/>
    <w:unhideWhenUsed/>
    <w:rsid w:val="0079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2A"/>
  </w:style>
  <w:style w:type="paragraph" w:styleId="BalloonText">
    <w:name w:val="Balloon Text"/>
    <w:basedOn w:val="Normal"/>
    <w:link w:val="BalloonTextChar"/>
    <w:uiPriority w:val="99"/>
    <w:semiHidden/>
    <w:unhideWhenUsed/>
    <w:rsid w:val="00371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041"/>
    <w:rPr>
      <w:rFonts w:ascii="Segoe UI" w:hAnsi="Segoe UI" w:cs="Segoe UI"/>
      <w:sz w:val="18"/>
      <w:szCs w:val="18"/>
    </w:rPr>
  </w:style>
  <w:style w:type="character" w:styleId="Hyperlink">
    <w:name w:val="Hyperlink"/>
    <w:basedOn w:val="DefaultParagraphFont"/>
    <w:uiPriority w:val="99"/>
    <w:rsid w:val="00770851"/>
    <w:rPr>
      <w:color w:val="0066CC"/>
      <w:u w:val="single"/>
    </w:rPr>
  </w:style>
  <w:style w:type="character" w:customStyle="1" w:styleId="Bodytext2Exact">
    <w:name w:val="Body text (2) Exact"/>
    <w:basedOn w:val="DefaultParagraphFont"/>
    <w:uiPriority w:val="99"/>
    <w:rsid w:val="00770851"/>
    <w:rPr>
      <w:rFonts w:ascii="Times New Roman" w:hAnsi="Times New Roman" w:cs="Times New Roman"/>
      <w:sz w:val="26"/>
      <w:szCs w:val="26"/>
      <w:u w:val="none"/>
    </w:rPr>
  </w:style>
  <w:style w:type="character" w:customStyle="1" w:styleId="Bodytext4Exact">
    <w:name w:val="Body text (4) Exact"/>
    <w:basedOn w:val="DefaultParagraphFont"/>
    <w:link w:val="Bodytext4"/>
    <w:uiPriority w:val="99"/>
    <w:rsid w:val="00770851"/>
    <w:rPr>
      <w:rFonts w:ascii="Times New Roman" w:hAnsi="Times New Roman" w:cs="Times New Roman"/>
      <w:b/>
      <w:bCs/>
      <w:w w:val="75"/>
      <w:sz w:val="30"/>
      <w:szCs w:val="30"/>
      <w:shd w:val="clear" w:color="auto" w:fill="FFFFFF"/>
    </w:rPr>
  </w:style>
  <w:style w:type="character" w:customStyle="1" w:styleId="Bodytext4Exact1">
    <w:name w:val="Body text (4) Exact1"/>
    <w:basedOn w:val="Bodytext4Exact"/>
    <w:uiPriority w:val="99"/>
    <w:rsid w:val="00770851"/>
    <w:rPr>
      <w:rFonts w:ascii="Times New Roman" w:hAnsi="Times New Roman" w:cs="Times New Roman"/>
      <w:b/>
      <w:bCs/>
      <w:w w:val="75"/>
      <w:sz w:val="30"/>
      <w:szCs w:val="30"/>
      <w:u w:val="single"/>
      <w:shd w:val="clear" w:color="auto" w:fill="FFFFFF"/>
    </w:rPr>
  </w:style>
  <w:style w:type="character" w:customStyle="1" w:styleId="Bodytext3Exact">
    <w:name w:val="Body text (3) Exact"/>
    <w:basedOn w:val="DefaultParagraphFont"/>
    <w:uiPriority w:val="99"/>
    <w:rsid w:val="00770851"/>
    <w:rPr>
      <w:rFonts w:ascii="Times New Roman" w:hAnsi="Times New Roman" w:cs="Times New Roman"/>
      <w:b/>
      <w:bCs/>
      <w:sz w:val="26"/>
      <w:szCs w:val="26"/>
      <w:u w:val="none"/>
    </w:rPr>
  </w:style>
  <w:style w:type="character" w:customStyle="1" w:styleId="PicturecaptionExact">
    <w:name w:val="Picture caption Exact"/>
    <w:basedOn w:val="DefaultParagraphFont"/>
    <w:link w:val="Picturecaption"/>
    <w:uiPriority w:val="99"/>
    <w:rsid w:val="00770851"/>
    <w:rPr>
      <w:rFonts w:ascii="Times New Roman" w:hAnsi="Times New Roman" w:cs="Times New Roman"/>
      <w:sz w:val="26"/>
      <w:szCs w:val="26"/>
      <w:shd w:val="clear" w:color="auto" w:fill="FFFFFF"/>
    </w:rPr>
  </w:style>
  <w:style w:type="character" w:customStyle="1" w:styleId="Heading1">
    <w:name w:val="Heading #1_"/>
    <w:basedOn w:val="DefaultParagraphFont"/>
    <w:link w:val="Heading10"/>
    <w:uiPriority w:val="99"/>
    <w:rsid w:val="00770851"/>
    <w:rPr>
      <w:rFonts w:ascii="Times New Roman" w:hAnsi="Times New Roman" w:cs="Times New Roman"/>
      <w:i/>
      <w:iCs/>
      <w:sz w:val="26"/>
      <w:szCs w:val="26"/>
      <w:shd w:val="clear" w:color="auto" w:fill="FFFFFF"/>
    </w:rPr>
  </w:style>
  <w:style w:type="character" w:customStyle="1" w:styleId="Headerorfooter">
    <w:name w:val="Header or footer_"/>
    <w:basedOn w:val="DefaultParagraphFont"/>
    <w:link w:val="Headerorfooter1"/>
    <w:uiPriority w:val="99"/>
    <w:rsid w:val="00770851"/>
    <w:rPr>
      <w:rFonts w:ascii="Times New Roman" w:hAnsi="Times New Roman" w:cs="Times New Roman"/>
      <w:b/>
      <w:bCs/>
      <w:sz w:val="26"/>
      <w:szCs w:val="26"/>
      <w:shd w:val="clear" w:color="auto" w:fill="FFFFFF"/>
    </w:rPr>
  </w:style>
  <w:style w:type="character" w:customStyle="1" w:styleId="Headerorfooter0">
    <w:name w:val="Header or footer"/>
    <w:basedOn w:val="Headerorfooter"/>
    <w:uiPriority w:val="99"/>
    <w:rsid w:val="00770851"/>
    <w:rPr>
      <w:rFonts w:ascii="Times New Roman" w:hAnsi="Times New Roman" w:cs="Times New Roman"/>
      <w:b/>
      <w:bCs/>
      <w:sz w:val="26"/>
      <w:szCs w:val="26"/>
      <w:shd w:val="clear" w:color="auto" w:fill="FFFFFF"/>
    </w:rPr>
  </w:style>
  <w:style w:type="character" w:customStyle="1" w:styleId="Headerorfooter2">
    <w:name w:val="Header or footer2"/>
    <w:basedOn w:val="Headerorfooter"/>
    <w:uiPriority w:val="99"/>
    <w:rsid w:val="00770851"/>
    <w:rPr>
      <w:rFonts w:ascii="Times New Roman" w:hAnsi="Times New Roman" w:cs="Times New Roman"/>
      <w:b/>
      <w:bCs/>
      <w:sz w:val="26"/>
      <w:szCs w:val="26"/>
      <w:u w:val="single"/>
      <w:shd w:val="clear" w:color="auto" w:fill="FFFFFF"/>
    </w:rPr>
  </w:style>
  <w:style w:type="character" w:customStyle="1" w:styleId="Bodytext3">
    <w:name w:val="Body text (3)_"/>
    <w:basedOn w:val="DefaultParagraphFont"/>
    <w:link w:val="Bodytext30"/>
    <w:uiPriority w:val="99"/>
    <w:rsid w:val="00770851"/>
    <w:rPr>
      <w:rFonts w:ascii="Times New Roman" w:hAnsi="Times New Roman" w:cs="Times New Roman"/>
      <w:b/>
      <w:bCs/>
      <w:sz w:val="26"/>
      <w:szCs w:val="26"/>
      <w:shd w:val="clear" w:color="auto" w:fill="FFFFFF"/>
    </w:rPr>
  </w:style>
  <w:style w:type="character" w:customStyle="1" w:styleId="Bodytext2">
    <w:name w:val="Body text (2)_"/>
    <w:basedOn w:val="DefaultParagraphFont"/>
    <w:link w:val="Bodytext21"/>
    <w:uiPriority w:val="99"/>
    <w:rsid w:val="00770851"/>
    <w:rPr>
      <w:rFonts w:ascii="Times New Roman" w:hAnsi="Times New Roman" w:cs="Times New Roman"/>
      <w:sz w:val="26"/>
      <w:szCs w:val="26"/>
      <w:shd w:val="clear" w:color="auto" w:fill="FFFFFF"/>
    </w:rPr>
  </w:style>
  <w:style w:type="character" w:customStyle="1" w:styleId="Bodytext5">
    <w:name w:val="Body text (5)_"/>
    <w:basedOn w:val="DefaultParagraphFont"/>
    <w:link w:val="Bodytext50"/>
    <w:uiPriority w:val="99"/>
    <w:rsid w:val="00770851"/>
    <w:rPr>
      <w:rFonts w:ascii="Times New Roman" w:hAnsi="Times New Roman" w:cs="Times New Roman"/>
      <w:b/>
      <w:bCs/>
      <w:i/>
      <w:iCs/>
      <w:shd w:val="clear" w:color="auto" w:fill="FFFFFF"/>
    </w:rPr>
  </w:style>
  <w:style w:type="character" w:customStyle="1" w:styleId="Bodytext6">
    <w:name w:val="Body text (6)_"/>
    <w:basedOn w:val="DefaultParagraphFont"/>
    <w:link w:val="Bodytext60"/>
    <w:uiPriority w:val="99"/>
    <w:rsid w:val="00770851"/>
    <w:rPr>
      <w:rFonts w:ascii="Times New Roman" w:hAnsi="Times New Roman" w:cs="Times New Roman"/>
      <w:b/>
      <w:bCs/>
      <w:sz w:val="20"/>
      <w:szCs w:val="20"/>
      <w:shd w:val="clear" w:color="auto" w:fill="FFFFFF"/>
    </w:rPr>
  </w:style>
  <w:style w:type="character" w:customStyle="1" w:styleId="Bodytext314pt">
    <w:name w:val="Body text (3) + 14 pt"/>
    <w:basedOn w:val="Bodytext3"/>
    <w:uiPriority w:val="99"/>
    <w:rsid w:val="00770851"/>
    <w:rPr>
      <w:rFonts w:ascii="Times New Roman" w:hAnsi="Times New Roman" w:cs="Times New Roman"/>
      <w:b/>
      <w:bCs/>
      <w:sz w:val="28"/>
      <w:szCs w:val="28"/>
      <w:shd w:val="clear" w:color="auto" w:fill="FFFFFF"/>
    </w:rPr>
  </w:style>
  <w:style w:type="character" w:customStyle="1" w:styleId="Bodytext3Italic">
    <w:name w:val="Body text (3) + Italic"/>
    <w:basedOn w:val="Bodytext3"/>
    <w:uiPriority w:val="99"/>
    <w:rsid w:val="00770851"/>
    <w:rPr>
      <w:rFonts w:ascii="Times New Roman" w:hAnsi="Times New Roman" w:cs="Times New Roman"/>
      <w:b/>
      <w:bCs/>
      <w:i/>
      <w:iCs/>
      <w:sz w:val="26"/>
      <w:szCs w:val="26"/>
      <w:shd w:val="clear" w:color="auto" w:fill="FFFFFF"/>
    </w:rPr>
  </w:style>
  <w:style w:type="character" w:customStyle="1" w:styleId="Bodytext7">
    <w:name w:val="Body text (7)_"/>
    <w:basedOn w:val="DefaultParagraphFont"/>
    <w:link w:val="Bodytext70"/>
    <w:uiPriority w:val="99"/>
    <w:rsid w:val="00770851"/>
    <w:rPr>
      <w:rFonts w:ascii="Times New Roman" w:hAnsi="Times New Roman" w:cs="Times New Roman"/>
      <w:i/>
      <w:iCs/>
      <w:sz w:val="26"/>
      <w:szCs w:val="26"/>
      <w:shd w:val="clear" w:color="auto" w:fill="FFFFFF"/>
    </w:rPr>
  </w:style>
  <w:style w:type="character" w:customStyle="1" w:styleId="Bodytext7Bold">
    <w:name w:val="Body text (7) + Bold"/>
    <w:basedOn w:val="Bodytext7"/>
    <w:uiPriority w:val="99"/>
    <w:rsid w:val="00770851"/>
    <w:rPr>
      <w:rFonts w:ascii="Times New Roman" w:hAnsi="Times New Roman" w:cs="Times New Roman"/>
      <w:b/>
      <w:bCs/>
      <w:i/>
      <w:iCs/>
      <w:sz w:val="26"/>
      <w:szCs w:val="26"/>
      <w:shd w:val="clear" w:color="auto" w:fill="FFFFFF"/>
    </w:rPr>
  </w:style>
  <w:style w:type="character" w:customStyle="1" w:styleId="Bodytext7NotItalic">
    <w:name w:val="Body text (7) + Not Italic"/>
    <w:basedOn w:val="Bodytext7"/>
    <w:uiPriority w:val="99"/>
    <w:rsid w:val="00770851"/>
    <w:rPr>
      <w:rFonts w:ascii="Times New Roman" w:hAnsi="Times New Roman" w:cs="Times New Roman"/>
      <w:i w:val="0"/>
      <w:iCs w:val="0"/>
      <w:sz w:val="26"/>
      <w:szCs w:val="26"/>
      <w:shd w:val="clear" w:color="auto" w:fill="FFFFFF"/>
    </w:rPr>
  </w:style>
  <w:style w:type="character" w:customStyle="1" w:styleId="Bodytext2Bold">
    <w:name w:val="Body text (2) + Bold"/>
    <w:aliases w:val="Italic"/>
    <w:basedOn w:val="Bodytext2"/>
    <w:uiPriority w:val="99"/>
    <w:rsid w:val="00770851"/>
    <w:rPr>
      <w:rFonts w:ascii="Times New Roman" w:hAnsi="Times New Roman" w:cs="Times New Roman"/>
      <w:b/>
      <w:bCs/>
      <w:i/>
      <w:iCs/>
      <w:sz w:val="26"/>
      <w:szCs w:val="26"/>
      <w:shd w:val="clear" w:color="auto" w:fill="FFFFFF"/>
    </w:rPr>
  </w:style>
  <w:style w:type="character" w:customStyle="1" w:styleId="Bodytext2Italic">
    <w:name w:val="Body text (2) + Italic"/>
    <w:basedOn w:val="Bodytext2"/>
    <w:uiPriority w:val="99"/>
    <w:rsid w:val="00770851"/>
    <w:rPr>
      <w:rFonts w:ascii="Times New Roman" w:hAnsi="Times New Roman" w:cs="Times New Roman"/>
      <w:i/>
      <w:iCs/>
      <w:sz w:val="26"/>
      <w:szCs w:val="26"/>
      <w:shd w:val="clear" w:color="auto" w:fill="FFFFFF"/>
    </w:rPr>
  </w:style>
  <w:style w:type="character" w:customStyle="1" w:styleId="Bodytext316pt">
    <w:name w:val="Body text (3) + 16 pt"/>
    <w:basedOn w:val="Bodytext3"/>
    <w:uiPriority w:val="99"/>
    <w:rsid w:val="00770851"/>
    <w:rPr>
      <w:rFonts w:ascii="Times New Roman" w:hAnsi="Times New Roman" w:cs="Times New Roman"/>
      <w:b/>
      <w:bCs/>
      <w:spacing w:val="0"/>
      <w:sz w:val="32"/>
      <w:szCs w:val="32"/>
      <w:shd w:val="clear" w:color="auto" w:fill="FFFFFF"/>
    </w:rPr>
  </w:style>
  <w:style w:type="character" w:customStyle="1" w:styleId="Bodytext3NotBold">
    <w:name w:val="Body text (3) + Not Bold"/>
    <w:basedOn w:val="Bodytext3"/>
    <w:uiPriority w:val="99"/>
    <w:rsid w:val="00770851"/>
    <w:rPr>
      <w:rFonts w:ascii="Times New Roman" w:hAnsi="Times New Roman" w:cs="Times New Roman"/>
      <w:b w:val="0"/>
      <w:bCs w:val="0"/>
      <w:sz w:val="26"/>
      <w:szCs w:val="26"/>
      <w:shd w:val="clear" w:color="auto" w:fill="FFFFFF"/>
    </w:rPr>
  </w:style>
  <w:style w:type="character" w:customStyle="1" w:styleId="Heading3">
    <w:name w:val="Heading #3_"/>
    <w:basedOn w:val="DefaultParagraphFont"/>
    <w:link w:val="Heading30"/>
    <w:uiPriority w:val="99"/>
    <w:rsid w:val="00770851"/>
    <w:rPr>
      <w:rFonts w:ascii="Times New Roman" w:hAnsi="Times New Roman" w:cs="Times New Roman"/>
      <w:b/>
      <w:bCs/>
      <w:sz w:val="26"/>
      <w:szCs w:val="26"/>
      <w:shd w:val="clear" w:color="auto" w:fill="FFFFFF"/>
    </w:rPr>
  </w:style>
  <w:style w:type="character" w:customStyle="1" w:styleId="Bodytext2Bold1">
    <w:name w:val="Body text (2) + Bold1"/>
    <w:basedOn w:val="Bodytext2"/>
    <w:uiPriority w:val="99"/>
    <w:rsid w:val="00770851"/>
    <w:rPr>
      <w:rFonts w:ascii="Times New Roman" w:hAnsi="Times New Roman" w:cs="Times New Roman"/>
      <w:b/>
      <w:bCs/>
      <w:sz w:val="26"/>
      <w:szCs w:val="26"/>
      <w:shd w:val="clear" w:color="auto" w:fill="FFFFFF"/>
    </w:rPr>
  </w:style>
  <w:style w:type="character" w:customStyle="1" w:styleId="Bodytext214pt">
    <w:name w:val="Body text (2) + 14 pt"/>
    <w:aliases w:val="Bold"/>
    <w:basedOn w:val="Bodytext2"/>
    <w:uiPriority w:val="99"/>
    <w:rsid w:val="00770851"/>
    <w:rPr>
      <w:rFonts w:ascii="Times New Roman" w:hAnsi="Times New Roman" w:cs="Times New Roman"/>
      <w:b/>
      <w:bCs/>
      <w:sz w:val="28"/>
      <w:szCs w:val="28"/>
      <w:shd w:val="clear" w:color="auto" w:fill="FFFFFF"/>
    </w:rPr>
  </w:style>
  <w:style w:type="character" w:customStyle="1" w:styleId="Bodytext216pt">
    <w:name w:val="Body text (2) + 16 pt"/>
    <w:aliases w:val="Bold2"/>
    <w:basedOn w:val="Bodytext2"/>
    <w:uiPriority w:val="99"/>
    <w:rsid w:val="00770851"/>
    <w:rPr>
      <w:rFonts w:ascii="Times New Roman" w:hAnsi="Times New Roman" w:cs="Times New Roman"/>
      <w:b/>
      <w:bCs/>
      <w:spacing w:val="0"/>
      <w:sz w:val="32"/>
      <w:szCs w:val="32"/>
      <w:shd w:val="clear" w:color="auto" w:fill="FFFFFF"/>
    </w:rPr>
  </w:style>
  <w:style w:type="character" w:customStyle="1" w:styleId="Bodytext7Tahoma">
    <w:name w:val="Body text (7) + Tahoma"/>
    <w:aliases w:val="15 pt,Spacing -1 pt"/>
    <w:basedOn w:val="Bodytext7"/>
    <w:uiPriority w:val="99"/>
    <w:rsid w:val="00770851"/>
    <w:rPr>
      <w:rFonts w:ascii="Tahoma" w:hAnsi="Tahoma" w:cs="Tahoma"/>
      <w:i/>
      <w:iCs/>
      <w:spacing w:val="-20"/>
      <w:sz w:val="30"/>
      <w:szCs w:val="30"/>
      <w:shd w:val="clear" w:color="auto" w:fill="FFFFFF"/>
    </w:rPr>
  </w:style>
  <w:style w:type="character" w:customStyle="1" w:styleId="Heading314pt">
    <w:name w:val="Heading #3 + 14 pt"/>
    <w:basedOn w:val="Heading3"/>
    <w:uiPriority w:val="99"/>
    <w:rsid w:val="00770851"/>
    <w:rPr>
      <w:rFonts w:ascii="Times New Roman" w:hAnsi="Times New Roman" w:cs="Times New Roman"/>
      <w:b/>
      <w:bCs/>
      <w:sz w:val="28"/>
      <w:szCs w:val="28"/>
      <w:shd w:val="clear" w:color="auto" w:fill="FFFFFF"/>
    </w:rPr>
  </w:style>
  <w:style w:type="character" w:customStyle="1" w:styleId="Heading2">
    <w:name w:val="Heading #2_"/>
    <w:basedOn w:val="DefaultParagraphFont"/>
    <w:link w:val="Heading21"/>
    <w:uiPriority w:val="99"/>
    <w:rsid w:val="00770851"/>
    <w:rPr>
      <w:rFonts w:ascii="Times New Roman" w:hAnsi="Times New Roman" w:cs="Times New Roman"/>
      <w:b/>
      <w:bCs/>
      <w:sz w:val="26"/>
      <w:szCs w:val="26"/>
      <w:shd w:val="clear" w:color="auto" w:fill="FFFFFF"/>
    </w:rPr>
  </w:style>
  <w:style w:type="character" w:customStyle="1" w:styleId="Heading20">
    <w:name w:val="Heading #2"/>
    <w:basedOn w:val="Heading2"/>
    <w:uiPriority w:val="99"/>
    <w:rsid w:val="00770851"/>
    <w:rPr>
      <w:rFonts w:ascii="Times New Roman" w:hAnsi="Times New Roman" w:cs="Times New Roman"/>
      <w:b/>
      <w:bCs/>
      <w:sz w:val="26"/>
      <w:szCs w:val="26"/>
      <w:u w:val="single"/>
      <w:shd w:val="clear" w:color="auto" w:fill="FFFFFF"/>
    </w:rPr>
  </w:style>
  <w:style w:type="character" w:customStyle="1" w:styleId="Heading214pt">
    <w:name w:val="Heading #2 + 14 pt"/>
    <w:basedOn w:val="Heading2"/>
    <w:uiPriority w:val="99"/>
    <w:rsid w:val="00770851"/>
    <w:rPr>
      <w:rFonts w:ascii="Times New Roman" w:hAnsi="Times New Roman" w:cs="Times New Roman"/>
      <w:b/>
      <w:bCs/>
      <w:sz w:val="28"/>
      <w:szCs w:val="28"/>
      <w:shd w:val="clear" w:color="auto" w:fill="FFFFFF"/>
    </w:rPr>
  </w:style>
  <w:style w:type="character" w:customStyle="1" w:styleId="HeaderorfooterSpacing1pt">
    <w:name w:val="Header or footer + Spacing 1 pt"/>
    <w:basedOn w:val="Headerorfooter"/>
    <w:uiPriority w:val="99"/>
    <w:rsid w:val="00770851"/>
    <w:rPr>
      <w:rFonts w:ascii="Times New Roman" w:hAnsi="Times New Roman" w:cs="Times New Roman"/>
      <w:b/>
      <w:bCs/>
      <w:spacing w:val="20"/>
      <w:sz w:val="26"/>
      <w:szCs w:val="26"/>
      <w:shd w:val="clear" w:color="auto" w:fill="FFFFFF"/>
      <w:lang w:val="de-DE" w:eastAsia="de-DE"/>
    </w:rPr>
  </w:style>
  <w:style w:type="character" w:customStyle="1" w:styleId="Heading32">
    <w:name w:val="Heading #3 (2)_"/>
    <w:basedOn w:val="DefaultParagraphFont"/>
    <w:link w:val="Heading320"/>
    <w:uiPriority w:val="99"/>
    <w:rsid w:val="00770851"/>
    <w:rPr>
      <w:rFonts w:ascii="Times New Roman" w:hAnsi="Times New Roman" w:cs="Times New Roman"/>
      <w:sz w:val="26"/>
      <w:szCs w:val="26"/>
      <w:shd w:val="clear" w:color="auto" w:fill="FFFFFF"/>
    </w:rPr>
  </w:style>
  <w:style w:type="character" w:customStyle="1" w:styleId="Bodytext216pt1">
    <w:name w:val="Body text (2) + 16 pt1"/>
    <w:aliases w:val="Bold1"/>
    <w:basedOn w:val="Bodytext2"/>
    <w:uiPriority w:val="99"/>
    <w:rsid w:val="00770851"/>
    <w:rPr>
      <w:rFonts w:ascii="Times New Roman" w:hAnsi="Times New Roman" w:cs="Times New Roman"/>
      <w:b/>
      <w:bCs/>
      <w:sz w:val="32"/>
      <w:szCs w:val="32"/>
      <w:shd w:val="clear" w:color="auto" w:fill="FFFFFF"/>
    </w:rPr>
  </w:style>
  <w:style w:type="character" w:customStyle="1" w:styleId="Bodytext20">
    <w:name w:val="Body text (2)"/>
    <w:basedOn w:val="Bodytext2"/>
    <w:uiPriority w:val="99"/>
    <w:rsid w:val="00770851"/>
    <w:rPr>
      <w:rFonts w:ascii="Times New Roman" w:hAnsi="Times New Roman" w:cs="Times New Roman"/>
      <w:sz w:val="26"/>
      <w:szCs w:val="26"/>
      <w:u w:val="single"/>
      <w:shd w:val="clear" w:color="auto" w:fill="FFFFFF"/>
    </w:rPr>
  </w:style>
  <w:style w:type="paragraph" w:customStyle="1" w:styleId="Bodytext21">
    <w:name w:val="Body text (2)1"/>
    <w:basedOn w:val="Normal"/>
    <w:link w:val="Bodytext2"/>
    <w:uiPriority w:val="99"/>
    <w:rsid w:val="00770851"/>
    <w:pPr>
      <w:widowControl w:val="0"/>
      <w:shd w:val="clear" w:color="auto" w:fill="FFFFFF"/>
      <w:spacing w:before="660" w:after="60" w:line="322" w:lineRule="exact"/>
      <w:jc w:val="both"/>
    </w:pPr>
    <w:rPr>
      <w:rFonts w:ascii="Times New Roman" w:hAnsi="Times New Roman" w:cs="Times New Roman"/>
      <w:sz w:val="26"/>
      <w:szCs w:val="26"/>
    </w:rPr>
  </w:style>
  <w:style w:type="paragraph" w:customStyle="1" w:styleId="Bodytext4">
    <w:name w:val="Body text (4)"/>
    <w:basedOn w:val="Normal"/>
    <w:link w:val="Bodytext4Exact"/>
    <w:uiPriority w:val="99"/>
    <w:rsid w:val="00770851"/>
    <w:pPr>
      <w:widowControl w:val="0"/>
      <w:shd w:val="clear" w:color="auto" w:fill="FFFFFF"/>
      <w:spacing w:after="0" w:line="240" w:lineRule="atLeast"/>
    </w:pPr>
    <w:rPr>
      <w:rFonts w:ascii="Times New Roman" w:hAnsi="Times New Roman" w:cs="Times New Roman"/>
      <w:b/>
      <w:bCs/>
      <w:w w:val="75"/>
      <w:sz w:val="30"/>
      <w:szCs w:val="30"/>
    </w:rPr>
  </w:style>
  <w:style w:type="paragraph" w:customStyle="1" w:styleId="Bodytext30">
    <w:name w:val="Body text (3)"/>
    <w:basedOn w:val="Normal"/>
    <w:link w:val="Bodytext3"/>
    <w:uiPriority w:val="99"/>
    <w:rsid w:val="00770851"/>
    <w:pPr>
      <w:widowControl w:val="0"/>
      <w:shd w:val="clear" w:color="auto" w:fill="FFFFFF"/>
      <w:spacing w:before="420" w:after="0" w:line="322" w:lineRule="exact"/>
      <w:ind w:hanging="1660"/>
    </w:pPr>
    <w:rPr>
      <w:rFonts w:ascii="Times New Roman" w:hAnsi="Times New Roman" w:cs="Times New Roman"/>
      <w:b/>
      <w:bCs/>
      <w:sz w:val="26"/>
      <w:szCs w:val="26"/>
    </w:rPr>
  </w:style>
  <w:style w:type="paragraph" w:customStyle="1" w:styleId="Picturecaption">
    <w:name w:val="Picture caption"/>
    <w:basedOn w:val="Normal"/>
    <w:link w:val="PicturecaptionExact"/>
    <w:uiPriority w:val="99"/>
    <w:rsid w:val="00770851"/>
    <w:pPr>
      <w:widowControl w:val="0"/>
      <w:shd w:val="clear" w:color="auto" w:fill="FFFFFF"/>
      <w:spacing w:after="0" w:line="240" w:lineRule="atLeast"/>
    </w:pPr>
    <w:rPr>
      <w:rFonts w:ascii="Times New Roman" w:hAnsi="Times New Roman" w:cs="Times New Roman"/>
      <w:sz w:val="26"/>
      <w:szCs w:val="26"/>
    </w:rPr>
  </w:style>
  <w:style w:type="paragraph" w:customStyle="1" w:styleId="Heading10">
    <w:name w:val="Heading #1"/>
    <w:basedOn w:val="Normal"/>
    <w:link w:val="Heading1"/>
    <w:uiPriority w:val="99"/>
    <w:rsid w:val="00770851"/>
    <w:pPr>
      <w:widowControl w:val="0"/>
      <w:shd w:val="clear" w:color="auto" w:fill="FFFFFF"/>
      <w:spacing w:after="420" w:line="240" w:lineRule="atLeast"/>
      <w:jc w:val="right"/>
      <w:outlineLvl w:val="0"/>
    </w:pPr>
    <w:rPr>
      <w:rFonts w:ascii="Times New Roman" w:hAnsi="Times New Roman" w:cs="Times New Roman"/>
      <w:i/>
      <w:iCs/>
      <w:sz w:val="26"/>
      <w:szCs w:val="26"/>
    </w:rPr>
  </w:style>
  <w:style w:type="paragraph" w:customStyle="1" w:styleId="Headerorfooter1">
    <w:name w:val="Header or footer1"/>
    <w:basedOn w:val="Normal"/>
    <w:link w:val="Headerorfooter"/>
    <w:uiPriority w:val="99"/>
    <w:rsid w:val="00770851"/>
    <w:pPr>
      <w:widowControl w:val="0"/>
      <w:shd w:val="clear" w:color="auto" w:fill="FFFFFF"/>
      <w:spacing w:after="60" w:line="240" w:lineRule="atLeast"/>
      <w:jc w:val="both"/>
    </w:pPr>
    <w:rPr>
      <w:rFonts w:ascii="Times New Roman" w:hAnsi="Times New Roman" w:cs="Times New Roman"/>
      <w:b/>
      <w:bCs/>
      <w:sz w:val="26"/>
      <w:szCs w:val="26"/>
    </w:rPr>
  </w:style>
  <w:style w:type="paragraph" w:customStyle="1" w:styleId="Bodytext50">
    <w:name w:val="Body text (5)"/>
    <w:basedOn w:val="Normal"/>
    <w:link w:val="Bodytext5"/>
    <w:uiPriority w:val="99"/>
    <w:rsid w:val="00770851"/>
    <w:pPr>
      <w:widowControl w:val="0"/>
      <w:shd w:val="clear" w:color="auto" w:fill="FFFFFF"/>
      <w:spacing w:before="120" w:after="0" w:line="250" w:lineRule="exact"/>
      <w:jc w:val="both"/>
    </w:pPr>
    <w:rPr>
      <w:rFonts w:ascii="Times New Roman" w:hAnsi="Times New Roman" w:cs="Times New Roman"/>
      <w:b/>
      <w:bCs/>
      <w:i/>
      <w:iCs/>
    </w:rPr>
  </w:style>
  <w:style w:type="paragraph" w:customStyle="1" w:styleId="Bodytext60">
    <w:name w:val="Body text (6)"/>
    <w:basedOn w:val="Normal"/>
    <w:link w:val="Bodytext6"/>
    <w:uiPriority w:val="99"/>
    <w:rsid w:val="00770851"/>
    <w:pPr>
      <w:widowControl w:val="0"/>
      <w:shd w:val="clear" w:color="auto" w:fill="FFFFFF"/>
      <w:spacing w:after="0" w:line="250" w:lineRule="exact"/>
      <w:jc w:val="both"/>
    </w:pPr>
    <w:rPr>
      <w:rFonts w:ascii="Times New Roman" w:hAnsi="Times New Roman" w:cs="Times New Roman"/>
      <w:b/>
      <w:bCs/>
      <w:sz w:val="20"/>
      <w:szCs w:val="20"/>
    </w:rPr>
  </w:style>
  <w:style w:type="paragraph" w:customStyle="1" w:styleId="Bodytext70">
    <w:name w:val="Body text (7)"/>
    <w:basedOn w:val="Normal"/>
    <w:link w:val="Bodytext7"/>
    <w:uiPriority w:val="99"/>
    <w:rsid w:val="00770851"/>
    <w:pPr>
      <w:widowControl w:val="0"/>
      <w:shd w:val="clear" w:color="auto" w:fill="FFFFFF"/>
      <w:spacing w:after="360" w:line="317" w:lineRule="exact"/>
      <w:jc w:val="center"/>
    </w:pPr>
    <w:rPr>
      <w:rFonts w:ascii="Times New Roman" w:hAnsi="Times New Roman" w:cs="Times New Roman"/>
      <w:i/>
      <w:iCs/>
      <w:sz w:val="26"/>
      <w:szCs w:val="26"/>
    </w:rPr>
  </w:style>
  <w:style w:type="paragraph" w:customStyle="1" w:styleId="Heading30">
    <w:name w:val="Heading #3"/>
    <w:basedOn w:val="Normal"/>
    <w:link w:val="Heading3"/>
    <w:uiPriority w:val="99"/>
    <w:rsid w:val="00770851"/>
    <w:pPr>
      <w:widowControl w:val="0"/>
      <w:shd w:val="clear" w:color="auto" w:fill="FFFFFF"/>
      <w:spacing w:before="60" w:after="60" w:line="240" w:lineRule="atLeast"/>
      <w:ind w:firstLine="600"/>
      <w:jc w:val="both"/>
      <w:outlineLvl w:val="2"/>
    </w:pPr>
    <w:rPr>
      <w:rFonts w:ascii="Times New Roman" w:hAnsi="Times New Roman" w:cs="Times New Roman"/>
      <w:b/>
      <w:bCs/>
      <w:sz w:val="26"/>
      <w:szCs w:val="26"/>
    </w:rPr>
  </w:style>
  <w:style w:type="paragraph" w:customStyle="1" w:styleId="Heading21">
    <w:name w:val="Heading #21"/>
    <w:basedOn w:val="Normal"/>
    <w:link w:val="Heading2"/>
    <w:uiPriority w:val="99"/>
    <w:rsid w:val="00770851"/>
    <w:pPr>
      <w:widowControl w:val="0"/>
      <w:shd w:val="clear" w:color="auto" w:fill="FFFFFF"/>
      <w:spacing w:after="480" w:line="312" w:lineRule="exact"/>
      <w:jc w:val="center"/>
      <w:outlineLvl w:val="1"/>
    </w:pPr>
    <w:rPr>
      <w:rFonts w:ascii="Times New Roman" w:hAnsi="Times New Roman" w:cs="Times New Roman"/>
      <w:b/>
      <w:bCs/>
      <w:sz w:val="26"/>
      <w:szCs w:val="26"/>
    </w:rPr>
  </w:style>
  <w:style w:type="paragraph" w:customStyle="1" w:styleId="Heading320">
    <w:name w:val="Heading #3 (2)"/>
    <w:basedOn w:val="Normal"/>
    <w:link w:val="Heading32"/>
    <w:uiPriority w:val="99"/>
    <w:rsid w:val="00770851"/>
    <w:pPr>
      <w:widowControl w:val="0"/>
      <w:shd w:val="clear" w:color="auto" w:fill="FFFFFF"/>
      <w:spacing w:before="60" w:after="180" w:line="240" w:lineRule="atLeast"/>
      <w:ind w:firstLine="760"/>
      <w:jc w:val="both"/>
      <w:outlineLvl w:val="2"/>
    </w:pPr>
    <w:rPr>
      <w:rFonts w:ascii="Times New Roman" w:hAnsi="Times New Roman" w:cs="Times New Roman"/>
      <w:sz w:val="26"/>
      <w:szCs w:val="26"/>
    </w:rPr>
  </w:style>
  <w:style w:type="paragraph" w:styleId="ListParagraph">
    <w:name w:val="List Paragraph"/>
    <w:basedOn w:val="Normal"/>
    <w:uiPriority w:val="34"/>
    <w:qFormat/>
    <w:rsid w:val="00A139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2079">
      <w:bodyDiv w:val="1"/>
      <w:marLeft w:val="0"/>
      <w:marRight w:val="0"/>
      <w:marTop w:val="0"/>
      <w:marBottom w:val="0"/>
      <w:divBdr>
        <w:top w:val="none" w:sz="0" w:space="0" w:color="auto"/>
        <w:left w:val="none" w:sz="0" w:space="0" w:color="auto"/>
        <w:bottom w:val="none" w:sz="0" w:space="0" w:color="auto"/>
        <w:right w:val="none" w:sz="0" w:space="0" w:color="auto"/>
      </w:divBdr>
    </w:div>
    <w:div w:id="172381692">
      <w:bodyDiv w:val="1"/>
      <w:marLeft w:val="0"/>
      <w:marRight w:val="0"/>
      <w:marTop w:val="0"/>
      <w:marBottom w:val="0"/>
      <w:divBdr>
        <w:top w:val="none" w:sz="0" w:space="0" w:color="auto"/>
        <w:left w:val="none" w:sz="0" w:space="0" w:color="auto"/>
        <w:bottom w:val="none" w:sz="0" w:space="0" w:color="auto"/>
        <w:right w:val="none" w:sz="0" w:space="0" w:color="auto"/>
      </w:divBdr>
    </w:div>
    <w:div w:id="321617794">
      <w:bodyDiv w:val="1"/>
      <w:marLeft w:val="0"/>
      <w:marRight w:val="0"/>
      <w:marTop w:val="0"/>
      <w:marBottom w:val="0"/>
      <w:divBdr>
        <w:top w:val="none" w:sz="0" w:space="0" w:color="auto"/>
        <w:left w:val="none" w:sz="0" w:space="0" w:color="auto"/>
        <w:bottom w:val="none" w:sz="0" w:space="0" w:color="auto"/>
        <w:right w:val="none" w:sz="0" w:space="0" w:color="auto"/>
      </w:divBdr>
    </w:div>
    <w:div w:id="427700657">
      <w:bodyDiv w:val="1"/>
      <w:marLeft w:val="0"/>
      <w:marRight w:val="0"/>
      <w:marTop w:val="0"/>
      <w:marBottom w:val="0"/>
      <w:divBdr>
        <w:top w:val="none" w:sz="0" w:space="0" w:color="auto"/>
        <w:left w:val="none" w:sz="0" w:space="0" w:color="auto"/>
        <w:bottom w:val="none" w:sz="0" w:space="0" w:color="auto"/>
        <w:right w:val="none" w:sz="0" w:space="0" w:color="auto"/>
      </w:divBdr>
    </w:div>
    <w:div w:id="615142628">
      <w:bodyDiv w:val="1"/>
      <w:marLeft w:val="0"/>
      <w:marRight w:val="0"/>
      <w:marTop w:val="0"/>
      <w:marBottom w:val="0"/>
      <w:divBdr>
        <w:top w:val="none" w:sz="0" w:space="0" w:color="auto"/>
        <w:left w:val="none" w:sz="0" w:space="0" w:color="auto"/>
        <w:bottom w:val="none" w:sz="0" w:space="0" w:color="auto"/>
        <w:right w:val="none" w:sz="0" w:space="0" w:color="auto"/>
      </w:divBdr>
    </w:div>
    <w:div w:id="751388791">
      <w:bodyDiv w:val="1"/>
      <w:marLeft w:val="0"/>
      <w:marRight w:val="0"/>
      <w:marTop w:val="0"/>
      <w:marBottom w:val="0"/>
      <w:divBdr>
        <w:top w:val="none" w:sz="0" w:space="0" w:color="auto"/>
        <w:left w:val="none" w:sz="0" w:space="0" w:color="auto"/>
        <w:bottom w:val="none" w:sz="0" w:space="0" w:color="auto"/>
        <w:right w:val="none" w:sz="0" w:space="0" w:color="auto"/>
      </w:divBdr>
    </w:div>
    <w:div w:id="808788692">
      <w:bodyDiv w:val="1"/>
      <w:marLeft w:val="0"/>
      <w:marRight w:val="0"/>
      <w:marTop w:val="0"/>
      <w:marBottom w:val="0"/>
      <w:divBdr>
        <w:top w:val="none" w:sz="0" w:space="0" w:color="auto"/>
        <w:left w:val="none" w:sz="0" w:space="0" w:color="auto"/>
        <w:bottom w:val="none" w:sz="0" w:space="0" w:color="auto"/>
        <w:right w:val="none" w:sz="0" w:space="0" w:color="auto"/>
      </w:divBdr>
    </w:div>
    <w:div w:id="993997185">
      <w:bodyDiv w:val="1"/>
      <w:marLeft w:val="0"/>
      <w:marRight w:val="0"/>
      <w:marTop w:val="0"/>
      <w:marBottom w:val="0"/>
      <w:divBdr>
        <w:top w:val="none" w:sz="0" w:space="0" w:color="auto"/>
        <w:left w:val="none" w:sz="0" w:space="0" w:color="auto"/>
        <w:bottom w:val="none" w:sz="0" w:space="0" w:color="auto"/>
        <w:right w:val="none" w:sz="0" w:space="0" w:color="auto"/>
      </w:divBdr>
    </w:div>
    <w:div w:id="1143159646">
      <w:bodyDiv w:val="1"/>
      <w:marLeft w:val="0"/>
      <w:marRight w:val="0"/>
      <w:marTop w:val="0"/>
      <w:marBottom w:val="0"/>
      <w:divBdr>
        <w:top w:val="none" w:sz="0" w:space="0" w:color="auto"/>
        <w:left w:val="none" w:sz="0" w:space="0" w:color="auto"/>
        <w:bottom w:val="none" w:sz="0" w:space="0" w:color="auto"/>
        <w:right w:val="none" w:sz="0" w:space="0" w:color="auto"/>
      </w:divBdr>
    </w:div>
    <w:div w:id="1168714130">
      <w:bodyDiv w:val="1"/>
      <w:marLeft w:val="0"/>
      <w:marRight w:val="0"/>
      <w:marTop w:val="0"/>
      <w:marBottom w:val="0"/>
      <w:divBdr>
        <w:top w:val="none" w:sz="0" w:space="0" w:color="auto"/>
        <w:left w:val="none" w:sz="0" w:space="0" w:color="auto"/>
        <w:bottom w:val="none" w:sz="0" w:space="0" w:color="auto"/>
        <w:right w:val="none" w:sz="0" w:space="0" w:color="auto"/>
      </w:divBdr>
    </w:div>
    <w:div w:id="1193541905">
      <w:bodyDiv w:val="1"/>
      <w:marLeft w:val="0"/>
      <w:marRight w:val="0"/>
      <w:marTop w:val="0"/>
      <w:marBottom w:val="0"/>
      <w:divBdr>
        <w:top w:val="none" w:sz="0" w:space="0" w:color="auto"/>
        <w:left w:val="none" w:sz="0" w:space="0" w:color="auto"/>
        <w:bottom w:val="none" w:sz="0" w:space="0" w:color="auto"/>
        <w:right w:val="none" w:sz="0" w:space="0" w:color="auto"/>
      </w:divBdr>
    </w:div>
    <w:div w:id="1406296526">
      <w:bodyDiv w:val="1"/>
      <w:marLeft w:val="0"/>
      <w:marRight w:val="0"/>
      <w:marTop w:val="0"/>
      <w:marBottom w:val="0"/>
      <w:divBdr>
        <w:top w:val="none" w:sz="0" w:space="0" w:color="auto"/>
        <w:left w:val="none" w:sz="0" w:space="0" w:color="auto"/>
        <w:bottom w:val="none" w:sz="0" w:space="0" w:color="auto"/>
        <w:right w:val="none" w:sz="0" w:space="0" w:color="auto"/>
      </w:divBdr>
    </w:div>
    <w:div w:id="1533574778">
      <w:bodyDiv w:val="1"/>
      <w:marLeft w:val="0"/>
      <w:marRight w:val="0"/>
      <w:marTop w:val="0"/>
      <w:marBottom w:val="0"/>
      <w:divBdr>
        <w:top w:val="none" w:sz="0" w:space="0" w:color="auto"/>
        <w:left w:val="none" w:sz="0" w:space="0" w:color="auto"/>
        <w:bottom w:val="none" w:sz="0" w:space="0" w:color="auto"/>
        <w:right w:val="none" w:sz="0" w:space="0" w:color="auto"/>
      </w:divBdr>
    </w:div>
    <w:div w:id="1604193269">
      <w:bodyDiv w:val="1"/>
      <w:marLeft w:val="0"/>
      <w:marRight w:val="0"/>
      <w:marTop w:val="0"/>
      <w:marBottom w:val="0"/>
      <w:divBdr>
        <w:top w:val="none" w:sz="0" w:space="0" w:color="auto"/>
        <w:left w:val="none" w:sz="0" w:space="0" w:color="auto"/>
        <w:bottom w:val="none" w:sz="0" w:space="0" w:color="auto"/>
        <w:right w:val="none" w:sz="0" w:space="0" w:color="auto"/>
      </w:divBdr>
    </w:div>
    <w:div w:id="1669138451">
      <w:bodyDiv w:val="1"/>
      <w:marLeft w:val="0"/>
      <w:marRight w:val="0"/>
      <w:marTop w:val="0"/>
      <w:marBottom w:val="0"/>
      <w:divBdr>
        <w:top w:val="none" w:sz="0" w:space="0" w:color="auto"/>
        <w:left w:val="none" w:sz="0" w:space="0" w:color="auto"/>
        <w:bottom w:val="none" w:sz="0" w:space="0" w:color="auto"/>
        <w:right w:val="none" w:sz="0" w:space="0" w:color="auto"/>
      </w:divBdr>
    </w:div>
    <w:div w:id="1820226365">
      <w:bodyDiv w:val="1"/>
      <w:marLeft w:val="0"/>
      <w:marRight w:val="0"/>
      <w:marTop w:val="0"/>
      <w:marBottom w:val="0"/>
      <w:divBdr>
        <w:top w:val="none" w:sz="0" w:space="0" w:color="auto"/>
        <w:left w:val="none" w:sz="0" w:space="0" w:color="auto"/>
        <w:bottom w:val="none" w:sz="0" w:space="0" w:color="auto"/>
        <w:right w:val="none" w:sz="0" w:space="0" w:color="auto"/>
      </w:divBdr>
    </w:div>
    <w:div w:id="1902404325">
      <w:bodyDiv w:val="1"/>
      <w:marLeft w:val="0"/>
      <w:marRight w:val="0"/>
      <w:marTop w:val="0"/>
      <w:marBottom w:val="0"/>
      <w:divBdr>
        <w:top w:val="none" w:sz="0" w:space="0" w:color="auto"/>
        <w:left w:val="none" w:sz="0" w:space="0" w:color="auto"/>
        <w:bottom w:val="none" w:sz="0" w:space="0" w:color="auto"/>
        <w:right w:val="none" w:sz="0" w:space="0" w:color="auto"/>
      </w:divBdr>
    </w:div>
    <w:div w:id="1927156088">
      <w:bodyDiv w:val="1"/>
      <w:marLeft w:val="0"/>
      <w:marRight w:val="0"/>
      <w:marTop w:val="0"/>
      <w:marBottom w:val="0"/>
      <w:divBdr>
        <w:top w:val="none" w:sz="0" w:space="0" w:color="auto"/>
        <w:left w:val="none" w:sz="0" w:space="0" w:color="auto"/>
        <w:bottom w:val="none" w:sz="0" w:space="0" w:color="auto"/>
        <w:right w:val="none" w:sz="0" w:space="0" w:color="auto"/>
      </w:divBdr>
    </w:div>
    <w:div w:id="19552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15</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Đội Pháp chế và QL Khoa học - PV01</cp:lastModifiedBy>
  <cp:revision>97</cp:revision>
  <cp:lastPrinted>2020-03-12T08:27:00Z</cp:lastPrinted>
  <dcterms:created xsi:type="dcterms:W3CDTF">2019-05-14T03:27:00Z</dcterms:created>
  <dcterms:modified xsi:type="dcterms:W3CDTF">2023-03-31T03:56:00Z</dcterms:modified>
</cp:coreProperties>
</file>